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6909" w14:textId="06A45415" w:rsidR="005204DE" w:rsidRDefault="00F615F3" w:rsidP="00F615F3">
      <w:pPr>
        <w:ind w:left="2880" w:firstLine="720"/>
        <w:rPr>
          <w:rFonts w:ascii="Times New Roman" w:eastAsia="Times New Roman" w:hAnsi="Times New Roman" w:cs="Times New Roman"/>
          <w:lang w:eastAsia="en-GB"/>
        </w:rPr>
      </w:pPr>
      <w:r w:rsidRPr="00AB7251">
        <w:rPr>
          <w:rFonts w:ascii="Times New Roman" w:eastAsia="Times New Roman" w:hAnsi="Times New Roman" w:cs="Times New Roman"/>
          <w:lang w:eastAsia="en-GB"/>
        </w:rPr>
        <w:fldChar w:fldCharType="begin"/>
      </w:r>
      <w:r w:rsidRPr="00AB7251">
        <w:rPr>
          <w:rFonts w:ascii="Times New Roman" w:eastAsia="Times New Roman" w:hAnsi="Times New Roman" w:cs="Times New Roman"/>
          <w:lang w:eastAsia="en-GB"/>
        </w:rPr>
        <w:instrText xml:space="preserve"> INCLUDEPICTURE "/var/folders/yp/wrgbctt167n2q2ck3sx_zr4r0000gn/T/com.microsoft.Word/WebArchiveCopyPasteTempFiles/page1image2230531200" \* MERGEFORMATINET </w:instrText>
      </w:r>
      <w:r w:rsidRPr="00AB7251">
        <w:rPr>
          <w:rFonts w:ascii="Times New Roman" w:eastAsia="Times New Roman" w:hAnsi="Times New Roman" w:cs="Times New Roman"/>
          <w:lang w:eastAsia="en-GB"/>
        </w:rPr>
        <w:fldChar w:fldCharType="separate"/>
      </w:r>
      <w:r w:rsidRPr="00AB7251">
        <w:rPr>
          <w:rFonts w:ascii="Times New Roman" w:eastAsia="Times New Roman" w:hAnsi="Times New Roman" w:cs="Times New Roman"/>
          <w:noProof/>
          <w:lang w:val="fr-FR" w:eastAsia="fr-FR"/>
        </w:rPr>
        <w:drawing>
          <wp:inline distT="0" distB="0" distL="0" distR="0" wp14:anchorId="693A5FBA" wp14:editId="7F7741F3">
            <wp:extent cx="1362075" cy="1323975"/>
            <wp:effectExtent l="0" t="0" r="0" b="0"/>
            <wp:docPr id="4" name="Picture 4" descr="page1image22305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3053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r w:rsidRPr="00AB7251">
        <w:rPr>
          <w:rFonts w:ascii="Times New Roman" w:eastAsia="Times New Roman" w:hAnsi="Times New Roman" w:cs="Times New Roman"/>
          <w:lang w:eastAsia="en-GB"/>
        </w:rPr>
        <w:fldChar w:fldCharType="end"/>
      </w:r>
    </w:p>
    <w:p w14:paraId="269DE95A" w14:textId="130DE116" w:rsidR="003D3F2A" w:rsidRDefault="003D3F2A">
      <w:pPr>
        <w:rPr>
          <w:rFonts w:ascii="Times New Roman" w:eastAsia="Times New Roman" w:hAnsi="Times New Roman" w:cs="Times New Roman"/>
          <w:lang w:eastAsia="en-GB"/>
        </w:rPr>
      </w:pPr>
    </w:p>
    <w:p w14:paraId="5489B876" w14:textId="27655022" w:rsidR="003D3F2A" w:rsidRPr="005338ED" w:rsidRDefault="003D3F2A" w:rsidP="00AC6C21">
      <w:pPr>
        <w:spacing w:after="100" w:afterAutospacing="1"/>
        <w:jc w:val="center"/>
        <w:outlineLvl w:val="0"/>
        <w:rPr>
          <w:rFonts w:cstheme="minorHAnsi"/>
          <w:i/>
          <w:iCs/>
          <w:color w:val="4472C4" w:themeColor="accent1"/>
          <w:kern w:val="36"/>
          <w:sz w:val="44"/>
          <w:szCs w:val="44"/>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38ED">
        <w:rPr>
          <w:rFonts w:cstheme="minorHAnsi"/>
          <w:i/>
          <w:iCs/>
          <w:color w:val="4472C4" w:themeColor="accent1"/>
          <w:kern w:val="36"/>
          <w:sz w:val="44"/>
          <w:szCs w:val="44"/>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 of the minutes of the COS session held on July 13</w:t>
      </w:r>
      <w:r w:rsidRPr="005338ED">
        <w:rPr>
          <w:rFonts w:cstheme="minorHAnsi"/>
          <w:i/>
          <w:iCs/>
          <w:color w:val="4472C4" w:themeColor="accent1"/>
          <w:kern w:val="36"/>
          <w:sz w:val="44"/>
          <w:szCs w:val="44"/>
          <w:vertAlign w:val="superscript"/>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54709A" w:rsidRPr="005338ED">
        <w:rPr>
          <w:rFonts w:cstheme="minorHAnsi"/>
          <w:i/>
          <w:iCs/>
          <w:color w:val="4472C4" w:themeColor="accent1"/>
          <w:kern w:val="36"/>
          <w:sz w:val="44"/>
          <w:szCs w:val="44"/>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338ED">
        <w:rPr>
          <w:rFonts w:cstheme="minorHAnsi"/>
          <w:i/>
          <w:iCs/>
          <w:color w:val="4472C4" w:themeColor="accent1"/>
          <w:kern w:val="36"/>
          <w:sz w:val="44"/>
          <w:szCs w:val="44"/>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2018</w:t>
      </w:r>
    </w:p>
    <w:p w14:paraId="74BFE0FF" w14:textId="7E0DE90C" w:rsidR="00D216FA" w:rsidRDefault="00D216FA" w:rsidP="00D216FA">
      <w:pPr>
        <w:rPr>
          <w:rFonts w:ascii="Times New Roman" w:eastAsia="Times New Roman" w:hAnsi="Times New Roman" w:cs="Times New Roman"/>
          <w:lang w:eastAsia="en-GB"/>
        </w:rPr>
      </w:pPr>
      <w:r w:rsidRPr="00D216FA">
        <w:rPr>
          <w:rFonts w:ascii="Times New Roman" w:eastAsia="Times New Roman" w:hAnsi="Times New Roman" w:cs="Times New Roman"/>
          <w:lang w:eastAsia="en-GB"/>
        </w:rPr>
        <w:fldChar w:fldCharType="begin"/>
      </w:r>
      <w:r w:rsidRPr="00D216FA">
        <w:rPr>
          <w:rFonts w:ascii="Times New Roman" w:eastAsia="Times New Roman" w:hAnsi="Times New Roman" w:cs="Times New Roman"/>
          <w:lang w:eastAsia="en-GB"/>
        </w:rPr>
        <w:instrText xml:space="preserve"> INCLUDEPICTURE "/var/folders/yp/wrgbctt167n2q2ck3sx_zr4r0000gn/T/com.microsoft.Word/WebArchiveCopyPasteTempFiles/cos_13-_juil_2018_0.jpg?itok=Ru-faMY1" \* MERGEFORMATINET </w:instrText>
      </w:r>
      <w:r w:rsidRPr="00D216FA">
        <w:rPr>
          <w:rFonts w:ascii="Times New Roman" w:eastAsia="Times New Roman" w:hAnsi="Times New Roman" w:cs="Times New Roman"/>
          <w:lang w:eastAsia="en-GB"/>
        </w:rPr>
        <w:fldChar w:fldCharType="separate"/>
      </w:r>
      <w:bookmarkStart w:id="0" w:name="_GoBack"/>
      <w:bookmarkEnd w:id="0"/>
      <w:r w:rsidRPr="00D216FA">
        <w:rPr>
          <w:rFonts w:ascii="Times New Roman" w:eastAsia="Times New Roman" w:hAnsi="Times New Roman" w:cs="Times New Roman"/>
          <w:lang w:eastAsia="en-GB"/>
        </w:rPr>
        <w:fldChar w:fldCharType="end"/>
      </w:r>
    </w:p>
    <w:p w14:paraId="2C26E5FC" w14:textId="77777777" w:rsidR="00D216FA" w:rsidRPr="00D216FA" w:rsidRDefault="00D216FA" w:rsidP="00D216FA">
      <w:pPr>
        <w:rPr>
          <w:rFonts w:ascii="Times New Roman" w:eastAsia="Times New Roman" w:hAnsi="Times New Roman" w:cs="Times New Roman"/>
          <w:lang w:eastAsia="en-GB"/>
        </w:rPr>
      </w:pPr>
    </w:p>
    <w:p w14:paraId="5EE3227E" w14:textId="1A8BD328" w:rsidR="003D3F2A" w:rsidRDefault="003D3F2A" w:rsidP="0085552B">
      <w:pPr>
        <w:pStyle w:val="NormalWeb"/>
        <w:spacing w:before="0" w:beforeAutospacing="0" w:after="450" w:afterAutospacing="0"/>
        <w:jc w:val="both"/>
        <w:rPr>
          <w:sz w:val="26"/>
          <w:szCs w:val="26"/>
        </w:rPr>
      </w:pPr>
      <w:r>
        <w:rPr>
          <w:sz w:val="26"/>
          <w:szCs w:val="26"/>
          <w:lang w:val="en"/>
        </w:rPr>
        <w:t>The Strategic Orientation Council (COS) of the MCA-Morocco Agency met on Friday, July 13</w:t>
      </w:r>
      <w:r w:rsidR="00F615F3" w:rsidRPr="00F615F3">
        <w:rPr>
          <w:sz w:val="26"/>
          <w:szCs w:val="26"/>
          <w:vertAlign w:val="superscript"/>
          <w:lang w:val="en"/>
        </w:rPr>
        <w:t>th</w:t>
      </w:r>
      <w:r>
        <w:rPr>
          <w:sz w:val="26"/>
          <w:szCs w:val="26"/>
          <w:lang w:val="en"/>
        </w:rPr>
        <w:t>, 2018, at 10 a.m., under the chairmanship of the Head of Government Mr. Sa</w:t>
      </w:r>
      <w:r w:rsidR="00A378B2">
        <w:rPr>
          <w:sz w:val="26"/>
          <w:szCs w:val="26"/>
          <w:lang w:val="en"/>
        </w:rPr>
        <w:t>â</w:t>
      </w:r>
      <w:r>
        <w:rPr>
          <w:sz w:val="26"/>
          <w:szCs w:val="26"/>
          <w:lang w:val="en"/>
        </w:rPr>
        <w:t>d</w:t>
      </w:r>
      <w:r w:rsidR="00A378B2">
        <w:rPr>
          <w:sz w:val="26"/>
          <w:szCs w:val="26"/>
          <w:lang w:val="en"/>
        </w:rPr>
        <w:t xml:space="preserve"> D</w:t>
      </w:r>
      <w:r>
        <w:rPr>
          <w:sz w:val="26"/>
          <w:szCs w:val="26"/>
          <w:lang w:val="en"/>
        </w:rPr>
        <w:t xml:space="preserve">ine El </w:t>
      </w:r>
      <w:proofErr w:type="spellStart"/>
      <w:r>
        <w:rPr>
          <w:sz w:val="26"/>
          <w:szCs w:val="26"/>
          <w:lang w:val="en"/>
        </w:rPr>
        <w:t>Otmani</w:t>
      </w:r>
      <w:proofErr w:type="spellEnd"/>
      <w:r>
        <w:rPr>
          <w:sz w:val="26"/>
          <w:szCs w:val="26"/>
          <w:lang w:val="en"/>
        </w:rPr>
        <w:t>, President of the COS.</w:t>
      </w:r>
    </w:p>
    <w:p w14:paraId="24744BEA" w14:textId="06CBA7D4" w:rsidR="003D3F2A" w:rsidRDefault="003D3F2A" w:rsidP="003A12D2">
      <w:pPr>
        <w:pStyle w:val="NormalWeb"/>
        <w:spacing w:before="0" w:beforeAutospacing="0" w:after="450" w:afterAutospacing="0"/>
        <w:jc w:val="both"/>
        <w:rPr>
          <w:sz w:val="26"/>
          <w:szCs w:val="26"/>
        </w:rPr>
      </w:pPr>
      <w:r>
        <w:rPr>
          <w:sz w:val="26"/>
          <w:szCs w:val="26"/>
          <w:lang w:val="en"/>
        </w:rPr>
        <w:t xml:space="preserve">At the opening of this session, the COS </w:t>
      </w:r>
      <w:r w:rsidR="003A12D2">
        <w:rPr>
          <w:sz w:val="26"/>
          <w:szCs w:val="26"/>
          <w:lang w:val="en"/>
        </w:rPr>
        <w:t xml:space="preserve">Chair </w:t>
      </w:r>
      <w:r>
        <w:rPr>
          <w:sz w:val="26"/>
          <w:szCs w:val="26"/>
          <w:lang w:val="en"/>
        </w:rPr>
        <w:t xml:space="preserve">stressed that this meeting was an opportunity to evaluate the results of the implementation of the second </w:t>
      </w:r>
      <w:proofErr w:type="gramStart"/>
      <w:r>
        <w:rPr>
          <w:sz w:val="26"/>
          <w:szCs w:val="26"/>
          <w:lang w:val="en"/>
        </w:rPr>
        <w:t>Compact</w:t>
      </w:r>
      <w:proofErr w:type="gramEnd"/>
      <w:r>
        <w:rPr>
          <w:sz w:val="26"/>
          <w:szCs w:val="26"/>
          <w:lang w:val="en"/>
        </w:rPr>
        <w:t>, one year after its entry into force, and to consider the next steps.</w:t>
      </w:r>
    </w:p>
    <w:p w14:paraId="211F6F51" w14:textId="79EFE3FB" w:rsidR="003D3F2A" w:rsidRDefault="003D3F2A" w:rsidP="003A12D2">
      <w:pPr>
        <w:pStyle w:val="NormalWeb"/>
        <w:spacing w:before="0" w:beforeAutospacing="0" w:after="450" w:afterAutospacing="0"/>
        <w:jc w:val="both"/>
        <w:rPr>
          <w:sz w:val="26"/>
          <w:szCs w:val="26"/>
        </w:rPr>
      </w:pPr>
      <w:r>
        <w:rPr>
          <w:sz w:val="26"/>
          <w:szCs w:val="26"/>
          <w:lang w:val="en"/>
        </w:rPr>
        <w:t>The C</w:t>
      </w:r>
      <w:r w:rsidR="00F615F3">
        <w:rPr>
          <w:sz w:val="26"/>
          <w:szCs w:val="26"/>
          <w:lang w:val="en"/>
        </w:rPr>
        <w:t>OS</w:t>
      </w:r>
      <w:r>
        <w:rPr>
          <w:sz w:val="26"/>
          <w:szCs w:val="26"/>
          <w:lang w:val="en"/>
        </w:rPr>
        <w:t xml:space="preserve"> </w:t>
      </w:r>
      <w:r w:rsidR="003A12D2">
        <w:rPr>
          <w:sz w:val="26"/>
          <w:szCs w:val="26"/>
          <w:lang w:val="en"/>
        </w:rPr>
        <w:t>Chair</w:t>
      </w:r>
      <w:r>
        <w:rPr>
          <w:sz w:val="26"/>
          <w:szCs w:val="26"/>
          <w:lang w:val="en"/>
        </w:rPr>
        <w:t xml:space="preserve"> welcomed the proactive approach, participatory </w:t>
      </w:r>
      <w:r w:rsidR="003A12D2">
        <w:rPr>
          <w:sz w:val="26"/>
          <w:szCs w:val="26"/>
          <w:lang w:val="en"/>
        </w:rPr>
        <w:t>method</w:t>
      </w:r>
      <w:r>
        <w:rPr>
          <w:sz w:val="26"/>
          <w:szCs w:val="26"/>
          <w:lang w:val="en"/>
        </w:rPr>
        <w:t xml:space="preserve"> and governance tools that characterize the implementation of the Compact, while stressing that they are a determining factor </w:t>
      </w:r>
      <w:r w:rsidR="003A12D2">
        <w:rPr>
          <w:sz w:val="26"/>
          <w:szCs w:val="26"/>
          <w:lang w:val="en"/>
        </w:rPr>
        <w:t>for</w:t>
      </w:r>
      <w:r>
        <w:rPr>
          <w:sz w:val="26"/>
          <w:szCs w:val="26"/>
          <w:lang w:val="en"/>
        </w:rPr>
        <w:t xml:space="preserve"> the success of </w:t>
      </w:r>
      <w:r w:rsidR="003A12D2">
        <w:rPr>
          <w:sz w:val="26"/>
          <w:szCs w:val="26"/>
          <w:lang w:val="en"/>
        </w:rPr>
        <w:t xml:space="preserve">the </w:t>
      </w:r>
      <w:r>
        <w:rPr>
          <w:sz w:val="26"/>
          <w:szCs w:val="26"/>
          <w:lang w:val="en"/>
        </w:rPr>
        <w:t>projects and their ownership by stakeholders. He also called for its inspiration in future projects, particularly in public projects involving significant investments, recalling the directives of His Majesty the King in this regard.</w:t>
      </w:r>
    </w:p>
    <w:p w14:paraId="2CA93BFF" w14:textId="068AA338" w:rsidR="003D3F2A" w:rsidRDefault="003D3F2A" w:rsidP="00FA0941">
      <w:pPr>
        <w:pStyle w:val="NormalWeb"/>
        <w:spacing w:before="0" w:beforeAutospacing="0" w:after="450" w:afterAutospacing="0"/>
        <w:jc w:val="both"/>
        <w:rPr>
          <w:sz w:val="26"/>
          <w:szCs w:val="26"/>
        </w:rPr>
      </w:pPr>
      <w:r>
        <w:rPr>
          <w:sz w:val="26"/>
          <w:szCs w:val="26"/>
          <w:lang w:val="en"/>
        </w:rPr>
        <w:t xml:space="preserve">The </w:t>
      </w:r>
      <w:r w:rsidR="005138F5" w:rsidRPr="005138F5">
        <w:rPr>
          <w:sz w:val="26"/>
          <w:szCs w:val="26"/>
          <w:lang w:val="en"/>
        </w:rPr>
        <w:t xml:space="preserve">COS </w:t>
      </w:r>
      <w:r w:rsidR="005138F5">
        <w:rPr>
          <w:sz w:val="26"/>
          <w:szCs w:val="26"/>
          <w:lang w:val="en"/>
        </w:rPr>
        <w:t>Chair</w:t>
      </w:r>
      <w:r>
        <w:rPr>
          <w:sz w:val="26"/>
          <w:szCs w:val="26"/>
          <w:lang w:val="en"/>
        </w:rPr>
        <w:t xml:space="preserve"> also reviewed the main results of the first year of the Compact</w:t>
      </w:r>
      <w:r w:rsidR="00FA0941" w:rsidRPr="00FA0941">
        <w:rPr>
          <w:sz w:val="26"/>
          <w:szCs w:val="26"/>
          <w:lang w:val="en"/>
        </w:rPr>
        <w:t xml:space="preserve"> </w:t>
      </w:r>
      <w:r w:rsidR="00FA0941">
        <w:rPr>
          <w:sz w:val="26"/>
          <w:szCs w:val="26"/>
          <w:lang w:val="en"/>
        </w:rPr>
        <w:t>implementation</w:t>
      </w:r>
      <w:r>
        <w:rPr>
          <w:sz w:val="26"/>
          <w:szCs w:val="26"/>
          <w:lang w:val="en"/>
        </w:rPr>
        <w:t xml:space="preserve">, </w:t>
      </w:r>
      <w:r w:rsidR="00FA0941">
        <w:rPr>
          <w:sz w:val="26"/>
          <w:szCs w:val="26"/>
          <w:lang w:val="en"/>
        </w:rPr>
        <w:t>praising</w:t>
      </w:r>
      <w:r>
        <w:rPr>
          <w:sz w:val="26"/>
          <w:szCs w:val="26"/>
          <w:lang w:val="en"/>
        </w:rPr>
        <w:t xml:space="preserve"> the efforts made by the various stakeholders and the results achieved at the end of this first year.</w:t>
      </w:r>
    </w:p>
    <w:p w14:paraId="3DD6E8B2" w14:textId="5C95D250" w:rsidR="003D3F2A" w:rsidRDefault="003D3F2A" w:rsidP="00FA0941">
      <w:pPr>
        <w:pStyle w:val="NormalWeb"/>
        <w:spacing w:before="0" w:beforeAutospacing="0" w:after="450" w:afterAutospacing="0"/>
        <w:jc w:val="both"/>
        <w:rPr>
          <w:sz w:val="26"/>
          <w:szCs w:val="26"/>
        </w:rPr>
      </w:pPr>
      <w:r>
        <w:rPr>
          <w:sz w:val="26"/>
          <w:szCs w:val="26"/>
          <w:lang w:val="en"/>
        </w:rPr>
        <w:t xml:space="preserve">The COS </w:t>
      </w:r>
      <w:r w:rsidR="00FA0941">
        <w:rPr>
          <w:sz w:val="26"/>
          <w:szCs w:val="26"/>
          <w:lang w:val="en"/>
        </w:rPr>
        <w:t xml:space="preserve">Chair </w:t>
      </w:r>
      <w:r>
        <w:rPr>
          <w:sz w:val="26"/>
          <w:szCs w:val="26"/>
          <w:lang w:val="en"/>
        </w:rPr>
        <w:t>finally called on the stakeholders to continue their mobilization and redouble their efforts to succeed in this great project</w:t>
      </w:r>
      <w:r w:rsidR="00FA0941">
        <w:rPr>
          <w:sz w:val="26"/>
          <w:szCs w:val="26"/>
          <w:lang w:val="en"/>
        </w:rPr>
        <w:t>,</w:t>
      </w:r>
      <w:r>
        <w:rPr>
          <w:sz w:val="26"/>
          <w:szCs w:val="26"/>
          <w:lang w:val="en"/>
        </w:rPr>
        <w:t xml:space="preserve"> and reiterated his support and availability to </w:t>
      </w:r>
      <w:r w:rsidR="00FA0941">
        <w:rPr>
          <w:sz w:val="26"/>
          <w:szCs w:val="26"/>
          <w:lang w:val="en"/>
        </w:rPr>
        <w:t>overcome</w:t>
      </w:r>
      <w:r>
        <w:rPr>
          <w:sz w:val="26"/>
          <w:szCs w:val="26"/>
          <w:lang w:val="en"/>
        </w:rPr>
        <w:t xml:space="preserve"> any possible constraints.</w:t>
      </w:r>
    </w:p>
    <w:p w14:paraId="566FEFEF" w14:textId="71C3301F" w:rsidR="003D3F2A" w:rsidRDefault="003D3F2A" w:rsidP="0059572D">
      <w:pPr>
        <w:pStyle w:val="NormalWeb"/>
        <w:spacing w:before="0" w:beforeAutospacing="0" w:after="450" w:afterAutospacing="0"/>
        <w:jc w:val="both"/>
        <w:rPr>
          <w:sz w:val="26"/>
          <w:szCs w:val="26"/>
        </w:rPr>
      </w:pPr>
      <w:r>
        <w:rPr>
          <w:sz w:val="26"/>
          <w:szCs w:val="26"/>
          <w:lang w:val="en"/>
        </w:rPr>
        <w:t xml:space="preserve">Following this speech, the </w:t>
      </w:r>
      <w:r w:rsidR="0059572D">
        <w:rPr>
          <w:sz w:val="26"/>
          <w:szCs w:val="26"/>
          <w:lang w:val="en"/>
        </w:rPr>
        <w:t>Board</w:t>
      </w:r>
      <w:r>
        <w:rPr>
          <w:sz w:val="26"/>
          <w:szCs w:val="26"/>
          <w:lang w:val="en"/>
        </w:rPr>
        <w:t xml:space="preserve"> approved the minutes of the COS session held </w:t>
      </w:r>
      <w:r w:rsidR="00F615F3">
        <w:rPr>
          <w:sz w:val="26"/>
          <w:szCs w:val="26"/>
          <w:lang w:val="en"/>
        </w:rPr>
        <w:t>on December</w:t>
      </w:r>
      <w:r>
        <w:rPr>
          <w:sz w:val="26"/>
          <w:szCs w:val="26"/>
          <w:lang w:val="en"/>
        </w:rPr>
        <w:t xml:space="preserve"> </w:t>
      </w:r>
      <w:proofErr w:type="gramStart"/>
      <w:r>
        <w:rPr>
          <w:sz w:val="26"/>
          <w:szCs w:val="26"/>
          <w:lang w:val="en"/>
        </w:rPr>
        <w:t>6</w:t>
      </w:r>
      <w:r w:rsidRPr="003D3F2A">
        <w:rPr>
          <w:sz w:val="26"/>
          <w:szCs w:val="26"/>
          <w:vertAlign w:val="superscript"/>
          <w:lang w:val="en"/>
        </w:rPr>
        <w:t>th</w:t>
      </w:r>
      <w:r>
        <w:rPr>
          <w:sz w:val="26"/>
          <w:szCs w:val="26"/>
          <w:lang w:val="en"/>
        </w:rPr>
        <w:t xml:space="preserve"> </w:t>
      </w:r>
      <w:r w:rsidR="00F615F3">
        <w:rPr>
          <w:sz w:val="26"/>
          <w:szCs w:val="26"/>
          <w:lang w:val="en"/>
        </w:rPr>
        <w:t>,</w:t>
      </w:r>
      <w:proofErr w:type="gramEnd"/>
      <w:r>
        <w:rPr>
          <w:sz w:val="26"/>
          <w:szCs w:val="26"/>
          <w:lang w:val="en"/>
        </w:rPr>
        <w:t>2017.</w:t>
      </w:r>
    </w:p>
    <w:p w14:paraId="64E18D8D" w14:textId="48972BEE" w:rsidR="003D3F2A" w:rsidRDefault="003D3F2A" w:rsidP="0059572D">
      <w:pPr>
        <w:pStyle w:val="NormalWeb"/>
        <w:spacing w:before="0" w:beforeAutospacing="0" w:after="450" w:afterAutospacing="0"/>
        <w:jc w:val="both"/>
        <w:rPr>
          <w:sz w:val="26"/>
          <w:szCs w:val="26"/>
        </w:rPr>
      </w:pPr>
      <w:r>
        <w:rPr>
          <w:sz w:val="26"/>
          <w:szCs w:val="26"/>
          <w:lang w:val="en"/>
        </w:rPr>
        <w:t>Next, MCC's Resident Director in Morocco, Mr. Walter W. Siouffi, welcomed the progress made at the end of the first year of the Compact. He also thanked the Head of Government for his availability and constant support</w:t>
      </w:r>
      <w:r w:rsidR="0059572D">
        <w:rPr>
          <w:sz w:val="26"/>
          <w:szCs w:val="26"/>
          <w:lang w:val="en"/>
        </w:rPr>
        <w:t>,</w:t>
      </w:r>
      <w:r>
        <w:rPr>
          <w:sz w:val="26"/>
          <w:szCs w:val="26"/>
          <w:lang w:val="en"/>
        </w:rPr>
        <w:t xml:space="preserve"> </w:t>
      </w:r>
      <w:r w:rsidR="00F615F3">
        <w:rPr>
          <w:sz w:val="26"/>
          <w:szCs w:val="26"/>
          <w:lang w:val="en"/>
        </w:rPr>
        <w:t>as well as</w:t>
      </w:r>
      <w:r>
        <w:rPr>
          <w:sz w:val="26"/>
          <w:szCs w:val="26"/>
          <w:lang w:val="en"/>
        </w:rPr>
        <w:t xml:space="preserve"> the various departments </w:t>
      </w:r>
      <w:r>
        <w:rPr>
          <w:sz w:val="26"/>
          <w:szCs w:val="26"/>
          <w:lang w:val="en"/>
        </w:rPr>
        <w:lastRenderedPageBreak/>
        <w:t>for their remarkable mobilization, commitment, and contribution, which have made it possible to achieve an honorable assessment today.</w:t>
      </w:r>
    </w:p>
    <w:p w14:paraId="6C89E1D6" w14:textId="1D3F6417" w:rsidR="003D3F2A" w:rsidRDefault="003D3F2A" w:rsidP="0059572D">
      <w:pPr>
        <w:pStyle w:val="NormalWeb"/>
        <w:spacing w:before="0" w:beforeAutospacing="0" w:after="450" w:afterAutospacing="0"/>
        <w:jc w:val="both"/>
        <w:rPr>
          <w:sz w:val="26"/>
          <w:szCs w:val="26"/>
        </w:rPr>
      </w:pPr>
      <w:r>
        <w:rPr>
          <w:sz w:val="26"/>
          <w:szCs w:val="26"/>
          <w:lang w:val="en"/>
        </w:rPr>
        <w:t xml:space="preserve">The COS </w:t>
      </w:r>
      <w:r w:rsidR="0059572D">
        <w:rPr>
          <w:sz w:val="26"/>
          <w:szCs w:val="26"/>
          <w:lang w:val="en"/>
        </w:rPr>
        <w:t xml:space="preserve">Chair then </w:t>
      </w:r>
      <w:r>
        <w:rPr>
          <w:sz w:val="26"/>
          <w:szCs w:val="26"/>
          <w:lang w:val="en"/>
        </w:rPr>
        <w:t xml:space="preserve">gave the floor to the Director General of MCA-Morocco Agency, Mr. Abdelghni Lakhdar, who recalled the agenda of the meeting, before presenting an assessment of the achievements of the program subject to the </w:t>
      </w:r>
      <w:proofErr w:type="gramStart"/>
      <w:r>
        <w:rPr>
          <w:sz w:val="26"/>
          <w:szCs w:val="26"/>
          <w:lang w:val="en"/>
        </w:rPr>
        <w:t>Compact</w:t>
      </w:r>
      <w:proofErr w:type="gramEnd"/>
      <w:r>
        <w:rPr>
          <w:sz w:val="26"/>
          <w:szCs w:val="26"/>
          <w:lang w:val="en"/>
        </w:rPr>
        <w:t xml:space="preserve">, one year after </w:t>
      </w:r>
      <w:r w:rsidR="0059572D" w:rsidRPr="0059572D">
        <w:rPr>
          <w:sz w:val="26"/>
          <w:szCs w:val="26"/>
          <w:lang w:val="en"/>
        </w:rPr>
        <w:t>its entry into force</w:t>
      </w:r>
      <w:r>
        <w:rPr>
          <w:sz w:val="26"/>
          <w:szCs w:val="26"/>
          <w:lang w:val="en"/>
        </w:rPr>
        <w:t>.</w:t>
      </w:r>
    </w:p>
    <w:p w14:paraId="1FD549C6" w14:textId="22862FB2" w:rsidR="003D3F2A" w:rsidRDefault="003D3F2A" w:rsidP="0059572D">
      <w:pPr>
        <w:pStyle w:val="NormalWeb"/>
        <w:spacing w:before="0" w:beforeAutospacing="0" w:after="450" w:afterAutospacing="0"/>
        <w:jc w:val="both"/>
        <w:rPr>
          <w:sz w:val="26"/>
          <w:szCs w:val="26"/>
        </w:rPr>
      </w:pPr>
      <w:r>
        <w:rPr>
          <w:sz w:val="26"/>
          <w:szCs w:val="26"/>
          <w:lang w:val="en"/>
        </w:rPr>
        <w:t xml:space="preserve">The </w:t>
      </w:r>
      <w:r w:rsidR="0059572D">
        <w:rPr>
          <w:sz w:val="26"/>
          <w:szCs w:val="26"/>
          <w:lang w:val="en"/>
        </w:rPr>
        <w:t>COS Chair</w:t>
      </w:r>
      <w:r>
        <w:rPr>
          <w:sz w:val="26"/>
          <w:szCs w:val="26"/>
          <w:lang w:val="en"/>
        </w:rPr>
        <w:t xml:space="preserve"> then opened </w:t>
      </w:r>
      <w:r w:rsidR="0059572D">
        <w:rPr>
          <w:sz w:val="26"/>
          <w:szCs w:val="26"/>
          <w:lang w:val="en"/>
        </w:rPr>
        <w:t>the</w:t>
      </w:r>
      <w:r>
        <w:rPr>
          <w:sz w:val="26"/>
          <w:szCs w:val="26"/>
          <w:lang w:val="en"/>
        </w:rPr>
        <w:t xml:space="preserve"> discussion. In their interventions, the members of the COS expressed their satisfaction with the results achieved so far. The discussions focused on clarifying issues such as the involvement of civil society and private sector, the project monitoring system and the implementation of the management autonomy of secondary schools.</w:t>
      </w:r>
    </w:p>
    <w:p w14:paraId="5C24E961" w14:textId="0D246991" w:rsidR="003D3F2A" w:rsidRDefault="0054709A" w:rsidP="003D3F2A">
      <w:pPr>
        <w:pStyle w:val="NormalWeb"/>
        <w:spacing w:before="0" w:beforeAutospacing="0" w:after="450" w:afterAutospacing="0"/>
        <w:jc w:val="both"/>
        <w:rPr>
          <w:sz w:val="26"/>
          <w:szCs w:val="26"/>
        </w:rPr>
      </w:pPr>
      <w:r>
        <w:rPr>
          <w:sz w:val="26"/>
          <w:szCs w:val="26"/>
          <w:lang w:val="en"/>
        </w:rPr>
        <w:t>The Director General of the Agency responded to the comments and questions of the members of the COS, before presenting the draft resolutions and documents submitted to the COS for approval or information.</w:t>
      </w:r>
    </w:p>
    <w:p w14:paraId="6E0DDEE1" w14:textId="4D8D30AC" w:rsidR="0054709A" w:rsidRDefault="0054709A" w:rsidP="0059572D">
      <w:pPr>
        <w:pStyle w:val="NormalWeb"/>
        <w:spacing w:before="0" w:beforeAutospacing="0" w:after="450" w:afterAutospacing="0"/>
        <w:jc w:val="both"/>
        <w:rPr>
          <w:sz w:val="26"/>
          <w:szCs w:val="26"/>
        </w:rPr>
      </w:pPr>
      <w:r>
        <w:rPr>
          <w:sz w:val="26"/>
          <w:szCs w:val="26"/>
          <w:lang w:val="en"/>
        </w:rPr>
        <w:t xml:space="preserve">After deliberations, the </w:t>
      </w:r>
      <w:r w:rsidR="0059572D">
        <w:rPr>
          <w:sz w:val="26"/>
          <w:szCs w:val="26"/>
          <w:lang w:val="en"/>
        </w:rPr>
        <w:t>Board</w:t>
      </w:r>
      <w:r>
        <w:rPr>
          <w:sz w:val="26"/>
          <w:szCs w:val="26"/>
          <w:lang w:val="en"/>
        </w:rPr>
        <w:t xml:space="preserve"> adopted the following resolutions, which </w:t>
      </w:r>
      <w:proofErr w:type="gramStart"/>
      <w:r>
        <w:rPr>
          <w:sz w:val="26"/>
          <w:szCs w:val="26"/>
          <w:lang w:val="en"/>
        </w:rPr>
        <w:t>were read out</w:t>
      </w:r>
      <w:proofErr w:type="gramEnd"/>
      <w:r>
        <w:rPr>
          <w:sz w:val="26"/>
          <w:szCs w:val="26"/>
          <w:lang w:val="en"/>
        </w:rPr>
        <w:t xml:space="preserve"> by the President:</w:t>
      </w:r>
    </w:p>
    <w:p w14:paraId="7A7B1A4F" w14:textId="77777777" w:rsidR="0054709A" w:rsidRDefault="0054709A" w:rsidP="002C2F30">
      <w:pPr>
        <w:pStyle w:val="NormalWeb"/>
        <w:spacing w:before="0" w:beforeAutospacing="0" w:after="450" w:afterAutospacing="0"/>
        <w:jc w:val="both"/>
        <w:rPr>
          <w:sz w:val="26"/>
          <w:szCs w:val="26"/>
        </w:rPr>
      </w:pPr>
      <w:r>
        <w:rPr>
          <w:rStyle w:val="lev"/>
          <w:sz w:val="26"/>
          <w:szCs w:val="26"/>
          <w:lang w:val="en"/>
        </w:rPr>
        <w:t>Resolution No. 1:</w:t>
      </w:r>
    </w:p>
    <w:p w14:paraId="7980F81C" w14:textId="190B2A6A" w:rsidR="0054709A" w:rsidRDefault="0054709A" w:rsidP="0059572D">
      <w:pPr>
        <w:pStyle w:val="NormalWeb"/>
        <w:spacing w:before="0" w:beforeAutospacing="0" w:after="450" w:afterAutospacing="0"/>
        <w:jc w:val="both"/>
        <w:rPr>
          <w:sz w:val="26"/>
          <w:szCs w:val="26"/>
        </w:rPr>
      </w:pPr>
      <w:r>
        <w:rPr>
          <w:sz w:val="26"/>
          <w:szCs w:val="26"/>
          <w:lang w:val="en"/>
        </w:rPr>
        <w:t xml:space="preserve">The </w:t>
      </w:r>
      <w:r w:rsidR="0059572D">
        <w:rPr>
          <w:sz w:val="26"/>
          <w:szCs w:val="26"/>
          <w:lang w:val="en"/>
        </w:rPr>
        <w:t>Board</w:t>
      </w:r>
      <w:r>
        <w:rPr>
          <w:sz w:val="26"/>
          <w:szCs w:val="26"/>
          <w:lang w:val="en"/>
        </w:rPr>
        <w:t xml:space="preserve"> approve</w:t>
      </w:r>
      <w:r w:rsidR="0059572D">
        <w:rPr>
          <w:sz w:val="26"/>
          <w:szCs w:val="26"/>
          <w:lang w:val="en"/>
        </w:rPr>
        <w:t>s</w:t>
      </w:r>
      <w:r>
        <w:rPr>
          <w:sz w:val="26"/>
          <w:szCs w:val="26"/>
          <w:lang w:val="en"/>
        </w:rPr>
        <w:t xml:space="preserve"> the minutes of the COS session held on December </w:t>
      </w:r>
      <w:proofErr w:type="gramStart"/>
      <w:r>
        <w:rPr>
          <w:sz w:val="26"/>
          <w:szCs w:val="26"/>
          <w:lang w:val="en"/>
        </w:rPr>
        <w:t>6</w:t>
      </w:r>
      <w:r w:rsidRPr="0054709A">
        <w:rPr>
          <w:sz w:val="26"/>
          <w:szCs w:val="26"/>
          <w:vertAlign w:val="superscript"/>
          <w:lang w:val="en"/>
        </w:rPr>
        <w:t>th</w:t>
      </w:r>
      <w:r>
        <w:rPr>
          <w:sz w:val="26"/>
          <w:szCs w:val="26"/>
          <w:lang w:val="en"/>
        </w:rPr>
        <w:t xml:space="preserve"> </w:t>
      </w:r>
      <w:r w:rsidR="00F615F3">
        <w:rPr>
          <w:sz w:val="26"/>
          <w:szCs w:val="26"/>
          <w:lang w:val="en"/>
        </w:rPr>
        <w:t>,</w:t>
      </w:r>
      <w:proofErr w:type="gramEnd"/>
      <w:r>
        <w:rPr>
          <w:sz w:val="26"/>
          <w:szCs w:val="26"/>
          <w:lang w:val="en"/>
        </w:rPr>
        <w:t>2017.</w:t>
      </w:r>
    </w:p>
    <w:p w14:paraId="62484A58" w14:textId="77777777" w:rsidR="0054709A" w:rsidRDefault="0054709A" w:rsidP="005A4AC2">
      <w:pPr>
        <w:pStyle w:val="NormalWeb"/>
        <w:spacing w:before="0" w:beforeAutospacing="0" w:after="450" w:afterAutospacing="0"/>
        <w:jc w:val="both"/>
        <w:rPr>
          <w:sz w:val="26"/>
          <w:szCs w:val="26"/>
        </w:rPr>
      </w:pPr>
      <w:r>
        <w:rPr>
          <w:rStyle w:val="lev"/>
          <w:sz w:val="26"/>
          <w:szCs w:val="26"/>
          <w:lang w:val="en"/>
        </w:rPr>
        <w:t>Resolution No. 2:</w:t>
      </w:r>
    </w:p>
    <w:p w14:paraId="6F64F309" w14:textId="7D97CE20" w:rsidR="0054709A" w:rsidRDefault="0054709A" w:rsidP="00286CB0">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 xml:space="preserve">approves the agreement relating to the </w:t>
      </w:r>
      <w:r w:rsidR="00286CB0">
        <w:rPr>
          <w:sz w:val="26"/>
          <w:szCs w:val="26"/>
          <w:lang w:val="en"/>
        </w:rPr>
        <w:t>implementation</w:t>
      </w:r>
      <w:r w:rsidR="0059572D">
        <w:rPr>
          <w:sz w:val="26"/>
          <w:szCs w:val="26"/>
          <w:lang w:val="en"/>
        </w:rPr>
        <w:t xml:space="preserve"> </w:t>
      </w:r>
      <w:r>
        <w:rPr>
          <w:sz w:val="26"/>
          <w:szCs w:val="26"/>
          <w:lang w:val="en"/>
        </w:rPr>
        <w:t xml:space="preserve">entity </w:t>
      </w:r>
      <w:r w:rsidR="00286CB0">
        <w:rPr>
          <w:sz w:val="26"/>
          <w:szCs w:val="26"/>
          <w:lang w:val="en"/>
        </w:rPr>
        <w:t xml:space="preserve">of </w:t>
      </w:r>
      <w:r>
        <w:rPr>
          <w:sz w:val="26"/>
          <w:szCs w:val="26"/>
          <w:lang w:val="en"/>
        </w:rPr>
        <w:t>the "Secondary Educa</w:t>
      </w:r>
      <w:r w:rsidR="00286CB0">
        <w:rPr>
          <w:sz w:val="26"/>
          <w:szCs w:val="26"/>
          <w:lang w:val="en"/>
        </w:rPr>
        <w:t>tion" and "TVET"</w:t>
      </w:r>
      <w:r>
        <w:rPr>
          <w:sz w:val="26"/>
          <w:szCs w:val="26"/>
          <w:lang w:val="en"/>
        </w:rPr>
        <w:t xml:space="preserve"> </w:t>
      </w:r>
      <w:r w:rsidR="00286CB0">
        <w:rPr>
          <w:sz w:val="26"/>
          <w:szCs w:val="26"/>
          <w:lang w:val="en"/>
        </w:rPr>
        <w:t xml:space="preserve">activities, </w:t>
      </w:r>
      <w:r>
        <w:rPr>
          <w:sz w:val="26"/>
          <w:szCs w:val="26"/>
          <w:lang w:val="en"/>
        </w:rPr>
        <w:t>concluded between the Ministry of National Education, Vocational Training, Higher Education and Scientific Research, and the MCA-Morocco Agency, as revised and amended, and authorizes the Director General of the Agency to sign it.</w:t>
      </w:r>
    </w:p>
    <w:p w14:paraId="1C83C805" w14:textId="77777777" w:rsidR="0054709A" w:rsidRDefault="0054709A" w:rsidP="00CC57B3">
      <w:pPr>
        <w:pStyle w:val="NormalWeb"/>
        <w:spacing w:before="0" w:beforeAutospacing="0" w:after="450" w:afterAutospacing="0"/>
        <w:jc w:val="both"/>
        <w:rPr>
          <w:sz w:val="26"/>
          <w:szCs w:val="26"/>
        </w:rPr>
      </w:pPr>
      <w:r>
        <w:rPr>
          <w:rStyle w:val="lev"/>
          <w:sz w:val="26"/>
          <w:szCs w:val="26"/>
          <w:lang w:val="en"/>
        </w:rPr>
        <w:t>Resolution No. 3:</w:t>
      </w:r>
    </w:p>
    <w:p w14:paraId="4B418DA5" w14:textId="73B06EEB" w:rsidR="0054709A" w:rsidRDefault="0054709A" w:rsidP="0059572D">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authorizes the Director General of the Agency to sign draft contracts the amount of which exceeds by not more than 2</w:t>
      </w:r>
      <w:r w:rsidR="00286CB0">
        <w:rPr>
          <w:sz w:val="26"/>
          <w:szCs w:val="26"/>
          <w:lang w:val="en"/>
        </w:rPr>
        <w:t>5%</w:t>
      </w:r>
      <w:r>
        <w:rPr>
          <w:sz w:val="26"/>
          <w:szCs w:val="26"/>
          <w:lang w:val="en"/>
        </w:rPr>
        <w:t xml:space="preserve"> the estimate of the related service, as it appears in the Procurement Plan.</w:t>
      </w:r>
    </w:p>
    <w:p w14:paraId="42A9EC4A" w14:textId="77777777" w:rsidR="0054709A" w:rsidRDefault="0054709A" w:rsidP="00E33CE5">
      <w:pPr>
        <w:pStyle w:val="NormalWeb"/>
        <w:spacing w:before="0" w:beforeAutospacing="0" w:after="450" w:afterAutospacing="0"/>
        <w:jc w:val="both"/>
        <w:rPr>
          <w:sz w:val="26"/>
          <w:szCs w:val="26"/>
        </w:rPr>
      </w:pPr>
      <w:r>
        <w:rPr>
          <w:rStyle w:val="lev"/>
          <w:sz w:val="26"/>
          <w:szCs w:val="26"/>
          <w:lang w:val="en"/>
        </w:rPr>
        <w:t>Resolution No. 4:</w:t>
      </w:r>
    </w:p>
    <w:p w14:paraId="36F63149" w14:textId="448CAC6D" w:rsidR="0054709A" w:rsidRDefault="0054709A" w:rsidP="00286CB0">
      <w:pPr>
        <w:pStyle w:val="NormalWeb"/>
        <w:spacing w:before="0" w:beforeAutospacing="0" w:after="450" w:afterAutospacing="0"/>
        <w:jc w:val="both"/>
        <w:rPr>
          <w:sz w:val="26"/>
          <w:szCs w:val="26"/>
        </w:rPr>
      </w:pPr>
      <w:r>
        <w:rPr>
          <w:sz w:val="26"/>
          <w:szCs w:val="26"/>
          <w:lang w:val="en"/>
        </w:rPr>
        <w:lastRenderedPageBreak/>
        <w:t xml:space="preserve">The </w:t>
      </w:r>
      <w:r w:rsidR="00286CB0">
        <w:rPr>
          <w:sz w:val="26"/>
          <w:szCs w:val="26"/>
          <w:lang w:val="en"/>
        </w:rPr>
        <w:t>Commission</w:t>
      </w:r>
      <w:r w:rsidR="0059572D" w:rsidRPr="0059572D">
        <w:rPr>
          <w:sz w:val="26"/>
          <w:szCs w:val="26"/>
          <w:lang w:val="en"/>
        </w:rPr>
        <w:t xml:space="preserve"> </w:t>
      </w:r>
      <w:r>
        <w:rPr>
          <w:sz w:val="26"/>
          <w:szCs w:val="26"/>
          <w:lang w:val="en"/>
        </w:rPr>
        <w:t xml:space="preserve">established under Resolution No. 12 of the </w:t>
      </w:r>
      <w:r w:rsidR="005338ED">
        <w:rPr>
          <w:sz w:val="26"/>
          <w:szCs w:val="26"/>
          <w:lang w:val="en"/>
        </w:rPr>
        <w:t>session</w:t>
      </w:r>
      <w:r>
        <w:rPr>
          <w:sz w:val="26"/>
          <w:szCs w:val="26"/>
          <w:lang w:val="en"/>
        </w:rPr>
        <w:t xml:space="preserve"> of the COS held on December </w:t>
      </w:r>
      <w:proofErr w:type="gramStart"/>
      <w:r>
        <w:rPr>
          <w:sz w:val="26"/>
          <w:szCs w:val="26"/>
          <w:lang w:val="en"/>
        </w:rPr>
        <w:t>6</w:t>
      </w:r>
      <w:r w:rsidRPr="0054709A">
        <w:rPr>
          <w:sz w:val="26"/>
          <w:szCs w:val="26"/>
          <w:vertAlign w:val="superscript"/>
          <w:lang w:val="en"/>
        </w:rPr>
        <w:t>th</w:t>
      </w:r>
      <w:proofErr w:type="gramEnd"/>
      <w:r>
        <w:rPr>
          <w:sz w:val="26"/>
          <w:szCs w:val="26"/>
          <w:lang w:val="en"/>
        </w:rPr>
        <w:t xml:space="preserve"> 2017, is responsible, in addition to the competenc</w:t>
      </w:r>
      <w:r w:rsidR="00286CB0">
        <w:rPr>
          <w:sz w:val="26"/>
          <w:szCs w:val="26"/>
          <w:lang w:val="en"/>
        </w:rPr>
        <w:t>i</w:t>
      </w:r>
      <w:r>
        <w:rPr>
          <w:sz w:val="26"/>
          <w:szCs w:val="26"/>
          <w:lang w:val="en"/>
        </w:rPr>
        <w:t>es devolved to it by the said resolution, to:</w:t>
      </w:r>
    </w:p>
    <w:p w14:paraId="7738CAFA" w14:textId="7958E240" w:rsidR="0054709A" w:rsidRDefault="00F615F3" w:rsidP="0054709A">
      <w:pPr>
        <w:numPr>
          <w:ilvl w:val="0"/>
          <w:numId w:val="2"/>
        </w:numPr>
        <w:spacing w:before="100" w:beforeAutospacing="1" w:after="100" w:afterAutospacing="1"/>
        <w:jc w:val="both"/>
        <w:rPr>
          <w:sz w:val="23"/>
          <w:szCs w:val="23"/>
        </w:rPr>
      </w:pPr>
      <w:r>
        <w:rPr>
          <w:sz w:val="23"/>
          <w:szCs w:val="23"/>
          <w:lang w:val="en"/>
        </w:rPr>
        <w:t>G</w:t>
      </w:r>
      <w:r w:rsidR="0054709A">
        <w:rPr>
          <w:sz w:val="23"/>
          <w:szCs w:val="23"/>
          <w:lang w:val="en"/>
        </w:rPr>
        <w:t>ive its approval to draft contracts whose amount exceeds by more than 25% the estimate of the related service, as it appears in the Procurement Plan;</w:t>
      </w:r>
    </w:p>
    <w:p w14:paraId="01F2CD47" w14:textId="4FE20694" w:rsidR="0054709A" w:rsidRPr="0054709A" w:rsidRDefault="00F615F3" w:rsidP="0054709A">
      <w:pPr>
        <w:pStyle w:val="Paragraphedeliste"/>
        <w:numPr>
          <w:ilvl w:val="0"/>
          <w:numId w:val="2"/>
        </w:numPr>
        <w:spacing w:before="100" w:beforeAutospacing="1" w:after="100" w:afterAutospacing="1"/>
        <w:jc w:val="both"/>
        <w:rPr>
          <w:sz w:val="23"/>
          <w:szCs w:val="23"/>
        </w:rPr>
      </w:pPr>
      <w:r>
        <w:rPr>
          <w:sz w:val="23"/>
          <w:szCs w:val="23"/>
          <w:lang w:val="en"/>
        </w:rPr>
        <w:t>G</w:t>
      </w:r>
      <w:r w:rsidR="0054709A" w:rsidRPr="0054709A">
        <w:rPr>
          <w:sz w:val="23"/>
          <w:szCs w:val="23"/>
          <w:lang w:val="en"/>
        </w:rPr>
        <w:t>ive its consent to draft contracts whose clauses include substantial changes to the specifications contained in the call for tenders initially launched, and this after obtaining by the Agency the notice of no objection from MCC.</w:t>
      </w:r>
    </w:p>
    <w:p w14:paraId="1D9490A5" w14:textId="12D34DA7" w:rsidR="0054709A" w:rsidRDefault="0054709A" w:rsidP="00286CB0">
      <w:pPr>
        <w:pStyle w:val="NormalWeb"/>
        <w:spacing w:before="0" w:beforeAutospacing="0" w:after="450" w:afterAutospacing="0"/>
        <w:jc w:val="both"/>
        <w:rPr>
          <w:sz w:val="26"/>
          <w:szCs w:val="26"/>
        </w:rPr>
      </w:pPr>
      <w:r>
        <w:rPr>
          <w:sz w:val="26"/>
          <w:szCs w:val="26"/>
          <w:lang w:val="en"/>
        </w:rPr>
        <w:t xml:space="preserve">The above-mentioned agreement of the Commission constitutes authorization </w:t>
      </w:r>
      <w:r w:rsidR="00286CB0">
        <w:rPr>
          <w:sz w:val="26"/>
          <w:szCs w:val="26"/>
          <w:lang w:val="en"/>
        </w:rPr>
        <w:t>for</w:t>
      </w:r>
      <w:r>
        <w:rPr>
          <w:sz w:val="26"/>
          <w:szCs w:val="26"/>
          <w:lang w:val="en"/>
        </w:rPr>
        <w:t xml:space="preserve"> the Director-General to sign the contracts in question, with the responsibility of submitting them to the COS for</w:t>
      </w:r>
      <w:r>
        <w:rPr>
          <w:rStyle w:val="Accentuation"/>
          <w:sz w:val="26"/>
          <w:szCs w:val="26"/>
          <w:lang w:val="en"/>
        </w:rPr>
        <w:t xml:space="preserve"> </w:t>
      </w:r>
      <w:r w:rsidR="00F615F3">
        <w:rPr>
          <w:rStyle w:val="Accentuation"/>
          <w:sz w:val="26"/>
          <w:szCs w:val="26"/>
          <w:lang w:val="en"/>
        </w:rPr>
        <w:t>subsequent</w:t>
      </w:r>
      <w:r w:rsidR="00F615F3">
        <w:rPr>
          <w:lang w:val="en"/>
        </w:rPr>
        <w:t xml:space="preserve"> </w:t>
      </w:r>
      <w:r w:rsidR="00F615F3">
        <w:rPr>
          <w:sz w:val="26"/>
          <w:szCs w:val="26"/>
          <w:lang w:val="en"/>
        </w:rPr>
        <w:t>approval</w:t>
      </w:r>
      <w:r>
        <w:rPr>
          <w:sz w:val="26"/>
          <w:szCs w:val="26"/>
          <w:lang w:val="en"/>
        </w:rPr>
        <w:t>.</w:t>
      </w:r>
    </w:p>
    <w:p w14:paraId="79B43105" w14:textId="77777777" w:rsidR="0054709A" w:rsidRDefault="0054709A" w:rsidP="007C5F9B">
      <w:pPr>
        <w:pStyle w:val="NormalWeb"/>
        <w:spacing w:before="0" w:beforeAutospacing="0" w:after="450" w:afterAutospacing="0"/>
        <w:jc w:val="both"/>
        <w:rPr>
          <w:sz w:val="26"/>
          <w:szCs w:val="26"/>
        </w:rPr>
      </w:pPr>
      <w:r>
        <w:rPr>
          <w:rStyle w:val="lev"/>
          <w:sz w:val="26"/>
          <w:szCs w:val="26"/>
          <w:lang w:val="en"/>
        </w:rPr>
        <w:t>Resolution No. 5:</w:t>
      </w:r>
    </w:p>
    <w:p w14:paraId="55C3F4F4" w14:textId="4C3F75C2" w:rsidR="0054709A" w:rsidRDefault="0054709A" w:rsidP="0059572D">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approves the Agency's Conflict of Interest Policy.</w:t>
      </w:r>
    </w:p>
    <w:p w14:paraId="04ECF4F5" w14:textId="77777777" w:rsidR="0054709A" w:rsidRDefault="0054709A" w:rsidP="00E90EDC">
      <w:pPr>
        <w:pStyle w:val="NormalWeb"/>
        <w:spacing w:before="0" w:beforeAutospacing="0" w:after="450" w:afterAutospacing="0"/>
        <w:jc w:val="both"/>
        <w:rPr>
          <w:sz w:val="26"/>
          <w:szCs w:val="26"/>
        </w:rPr>
      </w:pPr>
      <w:r>
        <w:rPr>
          <w:rStyle w:val="lev"/>
          <w:sz w:val="26"/>
          <w:szCs w:val="26"/>
          <w:lang w:val="en"/>
        </w:rPr>
        <w:t>Resolution No. 6:</w:t>
      </w:r>
    </w:p>
    <w:p w14:paraId="4A32A7DD" w14:textId="438280E9" w:rsidR="0054709A" w:rsidRDefault="0054709A" w:rsidP="0059572D">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approves the Agency's Code of Ethics and Standards of Conduct.</w:t>
      </w:r>
    </w:p>
    <w:p w14:paraId="0626B54A" w14:textId="77777777" w:rsidR="0054709A" w:rsidRDefault="0054709A" w:rsidP="005E0B9F">
      <w:pPr>
        <w:pStyle w:val="NormalWeb"/>
        <w:spacing w:before="0" w:beforeAutospacing="0" w:after="450" w:afterAutospacing="0"/>
        <w:jc w:val="both"/>
        <w:rPr>
          <w:sz w:val="26"/>
          <w:szCs w:val="26"/>
        </w:rPr>
      </w:pPr>
      <w:r>
        <w:rPr>
          <w:rStyle w:val="lev"/>
          <w:sz w:val="26"/>
          <w:szCs w:val="26"/>
          <w:lang w:val="en"/>
        </w:rPr>
        <w:t>Resolution No. 7:</w:t>
      </w:r>
    </w:p>
    <w:p w14:paraId="3F75E0C5" w14:textId="0B1E8869" w:rsidR="0054709A" w:rsidRDefault="0054709A" w:rsidP="00286CB0">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 xml:space="preserve">approves the Agency's </w:t>
      </w:r>
      <w:r w:rsidR="00286CB0" w:rsidRPr="00286CB0">
        <w:rPr>
          <w:sz w:val="26"/>
          <w:szCs w:val="26"/>
          <w:lang w:val="en"/>
        </w:rPr>
        <w:t xml:space="preserve">Procurement </w:t>
      </w:r>
      <w:r>
        <w:rPr>
          <w:sz w:val="26"/>
          <w:szCs w:val="26"/>
          <w:lang w:val="en"/>
        </w:rPr>
        <w:t>Plan</w:t>
      </w:r>
      <w:r w:rsidR="00286CB0">
        <w:rPr>
          <w:sz w:val="26"/>
          <w:szCs w:val="26"/>
          <w:lang w:val="en"/>
        </w:rPr>
        <w:t>,</w:t>
      </w:r>
      <w:r>
        <w:rPr>
          <w:sz w:val="26"/>
          <w:szCs w:val="26"/>
          <w:lang w:val="en"/>
        </w:rPr>
        <w:t xml:space="preserve"> as revised and amended.</w:t>
      </w:r>
    </w:p>
    <w:p w14:paraId="3F1942BD" w14:textId="77777777" w:rsidR="0054709A" w:rsidRDefault="0054709A" w:rsidP="003C3F8C">
      <w:pPr>
        <w:pStyle w:val="NormalWeb"/>
        <w:spacing w:before="0" w:beforeAutospacing="0" w:after="450" w:afterAutospacing="0"/>
        <w:jc w:val="both"/>
        <w:rPr>
          <w:sz w:val="26"/>
          <w:szCs w:val="26"/>
        </w:rPr>
      </w:pPr>
      <w:r>
        <w:rPr>
          <w:rStyle w:val="lev"/>
          <w:sz w:val="26"/>
          <w:szCs w:val="26"/>
          <w:lang w:val="en"/>
        </w:rPr>
        <w:t>Resolution No. 8:</w:t>
      </w:r>
    </w:p>
    <w:p w14:paraId="712E140E" w14:textId="6F8F3700" w:rsidR="0054709A" w:rsidRDefault="0054709A" w:rsidP="0059572D">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 xml:space="preserve">approves the draft contract for the </w:t>
      </w:r>
      <w:r w:rsidR="00557331">
        <w:rPr>
          <w:sz w:val="26"/>
          <w:szCs w:val="26"/>
          <w:lang w:val="en"/>
        </w:rPr>
        <w:t>Needs A</w:t>
      </w:r>
      <w:r>
        <w:rPr>
          <w:sz w:val="26"/>
          <w:szCs w:val="26"/>
          <w:lang w:val="en"/>
        </w:rPr>
        <w:t>nalysis, the development of a training plan, the conduct of training and the development of a gender manual and tool</w:t>
      </w:r>
      <w:r w:rsidR="00557331">
        <w:rPr>
          <w:sz w:val="26"/>
          <w:szCs w:val="26"/>
          <w:lang w:val="en"/>
        </w:rPr>
        <w:t xml:space="preserve"> </w:t>
      </w:r>
      <w:r>
        <w:rPr>
          <w:sz w:val="26"/>
          <w:szCs w:val="26"/>
          <w:lang w:val="en"/>
        </w:rPr>
        <w:t xml:space="preserve">kit, the call for tenders for which </w:t>
      </w:r>
      <w:proofErr w:type="gramStart"/>
      <w:r>
        <w:rPr>
          <w:sz w:val="26"/>
          <w:szCs w:val="26"/>
          <w:lang w:val="en"/>
        </w:rPr>
        <w:t>is referenced</w:t>
      </w:r>
      <w:proofErr w:type="gramEnd"/>
      <w:r>
        <w:rPr>
          <w:sz w:val="26"/>
          <w:szCs w:val="26"/>
          <w:lang w:val="en"/>
        </w:rPr>
        <w:t xml:space="preserve"> in the Agency's Procurement Plan.</w:t>
      </w:r>
    </w:p>
    <w:p w14:paraId="2EC9020D" w14:textId="77777777" w:rsidR="0054709A" w:rsidRDefault="0054709A" w:rsidP="00C47B51">
      <w:pPr>
        <w:pStyle w:val="NormalWeb"/>
        <w:spacing w:before="0" w:beforeAutospacing="0" w:after="450" w:afterAutospacing="0"/>
        <w:jc w:val="both"/>
        <w:rPr>
          <w:sz w:val="26"/>
          <w:szCs w:val="26"/>
        </w:rPr>
      </w:pPr>
      <w:r>
        <w:rPr>
          <w:rStyle w:val="lev"/>
          <w:sz w:val="26"/>
          <w:szCs w:val="26"/>
          <w:lang w:val="en"/>
        </w:rPr>
        <w:t>Resolution No. 9:</w:t>
      </w:r>
    </w:p>
    <w:p w14:paraId="372D2841" w14:textId="69486C75" w:rsidR="0054709A" w:rsidRPr="003D3F2A" w:rsidRDefault="0054709A" w:rsidP="0059572D">
      <w:pPr>
        <w:pStyle w:val="NormalWeb"/>
        <w:spacing w:before="0" w:beforeAutospacing="0" w:after="450" w:afterAutospacing="0"/>
        <w:jc w:val="both"/>
        <w:rPr>
          <w:sz w:val="26"/>
          <w:szCs w:val="26"/>
        </w:rPr>
      </w:pPr>
      <w:r>
        <w:rPr>
          <w:sz w:val="26"/>
          <w:szCs w:val="26"/>
          <w:lang w:val="en"/>
        </w:rPr>
        <w:t xml:space="preserve">The </w:t>
      </w:r>
      <w:r w:rsidR="0059572D" w:rsidRPr="0059572D">
        <w:rPr>
          <w:sz w:val="26"/>
          <w:szCs w:val="26"/>
          <w:lang w:val="en"/>
        </w:rPr>
        <w:t xml:space="preserve">Board </w:t>
      </w:r>
      <w:r>
        <w:rPr>
          <w:sz w:val="26"/>
          <w:szCs w:val="26"/>
          <w:lang w:val="en"/>
        </w:rPr>
        <w:t>approves draft amendments to contracts concluded in the context of the implementation of the Agency's Procurement Plan</w:t>
      </w:r>
      <w:r w:rsidR="00286CB0">
        <w:rPr>
          <w:sz w:val="26"/>
          <w:szCs w:val="26"/>
          <w:lang w:val="en"/>
        </w:rPr>
        <w:t>,</w:t>
      </w:r>
      <w:r>
        <w:rPr>
          <w:sz w:val="26"/>
          <w:szCs w:val="26"/>
          <w:lang w:val="en"/>
        </w:rPr>
        <w:t xml:space="preserve"> as presented by the Director General.</w:t>
      </w:r>
    </w:p>
    <w:p w14:paraId="1680D619" w14:textId="77777777" w:rsidR="003D3F2A" w:rsidRDefault="003D3F2A"/>
    <w:sectPr w:rsidR="003D3F2A" w:rsidSect="00DC32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42C"/>
    <w:multiLevelType w:val="multilevel"/>
    <w:tmpl w:val="952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02A3E"/>
    <w:multiLevelType w:val="multilevel"/>
    <w:tmpl w:val="8B2A6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CF21B2"/>
    <w:multiLevelType w:val="multilevel"/>
    <w:tmpl w:val="D48A2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2A"/>
    <w:rsid w:val="00286CB0"/>
    <w:rsid w:val="003A12D2"/>
    <w:rsid w:val="003D3F2A"/>
    <w:rsid w:val="005138F5"/>
    <w:rsid w:val="005338ED"/>
    <w:rsid w:val="0054709A"/>
    <w:rsid w:val="00557331"/>
    <w:rsid w:val="0059572D"/>
    <w:rsid w:val="005B3AEE"/>
    <w:rsid w:val="0071126C"/>
    <w:rsid w:val="00A378B2"/>
    <w:rsid w:val="00D03543"/>
    <w:rsid w:val="00D216FA"/>
    <w:rsid w:val="00DC3252"/>
    <w:rsid w:val="00F615F3"/>
    <w:rsid w:val="00FA09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11AE"/>
  <w15:chartTrackingRefBased/>
  <w15:docId w15:val="{45F0E97D-AB89-5A48-990D-B7CAFC05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D3F2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Titre3">
    <w:name w:val="heading 3"/>
    <w:basedOn w:val="Normal"/>
    <w:next w:val="Normal"/>
    <w:link w:val="Titre3Car"/>
    <w:uiPriority w:val="9"/>
    <w:unhideWhenUsed/>
    <w:qFormat/>
    <w:rsid w:val="003D3F2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F2A"/>
    <w:rPr>
      <w:rFonts w:ascii="Times New Roman" w:eastAsia="Times New Roman" w:hAnsi="Times New Roman" w:cs="Times New Roman"/>
      <w:b/>
      <w:bCs/>
      <w:kern w:val="36"/>
      <w:sz w:val="48"/>
      <w:szCs w:val="48"/>
      <w:lang w:eastAsia="en-GB"/>
    </w:rPr>
  </w:style>
  <w:style w:type="character" w:customStyle="1" w:styleId="Titre3Car">
    <w:name w:val="Titre 3 Car"/>
    <w:basedOn w:val="Policepardfaut"/>
    <w:link w:val="Titre3"/>
    <w:uiPriority w:val="9"/>
    <w:rsid w:val="003D3F2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3D3F2A"/>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3D3F2A"/>
    <w:rPr>
      <w:b/>
      <w:bCs/>
    </w:rPr>
  </w:style>
  <w:style w:type="character" w:customStyle="1" w:styleId="apple-converted-space">
    <w:name w:val="apple-converted-space"/>
    <w:basedOn w:val="Policepardfaut"/>
    <w:rsid w:val="003D3F2A"/>
  </w:style>
  <w:style w:type="character" w:styleId="Accentuation">
    <w:name w:val="Emphasis"/>
    <w:basedOn w:val="Policepardfaut"/>
    <w:uiPriority w:val="20"/>
    <w:qFormat/>
    <w:rsid w:val="003D3F2A"/>
    <w:rPr>
      <w:i/>
      <w:iCs/>
    </w:rPr>
  </w:style>
  <w:style w:type="paragraph" w:styleId="Paragraphedeliste">
    <w:name w:val="List Paragraph"/>
    <w:basedOn w:val="Normal"/>
    <w:uiPriority w:val="34"/>
    <w:qFormat/>
    <w:rsid w:val="0054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682">
      <w:bodyDiv w:val="1"/>
      <w:marLeft w:val="0"/>
      <w:marRight w:val="0"/>
      <w:marTop w:val="0"/>
      <w:marBottom w:val="0"/>
      <w:divBdr>
        <w:top w:val="none" w:sz="0" w:space="0" w:color="auto"/>
        <w:left w:val="none" w:sz="0" w:space="0" w:color="auto"/>
        <w:bottom w:val="none" w:sz="0" w:space="0" w:color="auto"/>
        <w:right w:val="none" w:sz="0" w:space="0" w:color="auto"/>
      </w:divBdr>
    </w:div>
    <w:div w:id="952709410">
      <w:bodyDiv w:val="1"/>
      <w:marLeft w:val="0"/>
      <w:marRight w:val="0"/>
      <w:marTop w:val="0"/>
      <w:marBottom w:val="0"/>
      <w:divBdr>
        <w:top w:val="none" w:sz="0" w:space="0" w:color="auto"/>
        <w:left w:val="none" w:sz="0" w:space="0" w:color="auto"/>
        <w:bottom w:val="none" w:sz="0" w:space="0" w:color="auto"/>
        <w:right w:val="none" w:sz="0" w:space="0" w:color="auto"/>
      </w:divBdr>
    </w:div>
    <w:div w:id="2145584130">
      <w:bodyDiv w:val="1"/>
      <w:marLeft w:val="0"/>
      <w:marRight w:val="0"/>
      <w:marTop w:val="0"/>
      <w:marBottom w:val="0"/>
      <w:divBdr>
        <w:top w:val="none" w:sz="0" w:space="0" w:color="auto"/>
        <w:left w:val="none" w:sz="0" w:space="0" w:color="auto"/>
        <w:bottom w:val="none" w:sz="0" w:space="0" w:color="auto"/>
        <w:right w:val="none" w:sz="0" w:space="0" w:color="auto"/>
      </w:divBdr>
      <w:divsChild>
        <w:div w:id="1378437195">
          <w:marLeft w:val="0"/>
          <w:marRight w:val="0"/>
          <w:marTop w:val="0"/>
          <w:marBottom w:val="0"/>
          <w:divBdr>
            <w:top w:val="none" w:sz="0" w:space="0" w:color="auto"/>
            <w:left w:val="none" w:sz="0" w:space="0" w:color="auto"/>
            <w:bottom w:val="none" w:sz="0" w:space="0" w:color="auto"/>
            <w:right w:val="none" w:sz="0" w:space="0" w:color="auto"/>
          </w:divBdr>
          <w:divsChild>
            <w:div w:id="2055039763">
              <w:marLeft w:val="0"/>
              <w:marRight w:val="0"/>
              <w:marTop w:val="0"/>
              <w:marBottom w:val="0"/>
              <w:divBdr>
                <w:top w:val="none" w:sz="0" w:space="0" w:color="auto"/>
                <w:left w:val="none" w:sz="0" w:space="0" w:color="auto"/>
                <w:bottom w:val="none" w:sz="0" w:space="0" w:color="auto"/>
                <w:right w:val="none" w:sz="0" w:space="0" w:color="auto"/>
              </w:divBdr>
            </w:div>
          </w:divsChild>
        </w:div>
        <w:div w:id="194977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825</Words>
  <Characters>4541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Chaimae Assime</dc:creator>
  <cp:keywords/>
  <dc:description/>
  <cp:lastModifiedBy>Abderrafi Issami</cp:lastModifiedBy>
  <cp:revision>8</cp:revision>
  <dcterms:created xsi:type="dcterms:W3CDTF">2021-06-22T14:41:00Z</dcterms:created>
  <dcterms:modified xsi:type="dcterms:W3CDTF">2021-07-04T13:09:00Z</dcterms:modified>
</cp:coreProperties>
</file>