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FE6CB" w14:textId="77777777" w:rsidR="001C45DE" w:rsidRDefault="001C45DE" w:rsidP="00A51DDC">
      <w:pPr>
        <w:pStyle w:val="Titre"/>
        <w:pBdr>
          <w:bottom w:val="single" w:sz="4" w:space="1" w:color="auto"/>
        </w:pBdr>
        <w:spacing w:after="120"/>
        <w:jc w:val="center"/>
        <w:rPr>
          <w:color w:val="000000"/>
          <w:sz w:val="36"/>
          <w:szCs w:val="36"/>
        </w:rPr>
      </w:pPr>
    </w:p>
    <w:p w14:paraId="5DADF5D3" w14:textId="77777777" w:rsidR="00BB0DD1" w:rsidRDefault="00BB0DD1" w:rsidP="00572E8E">
      <w:pPr>
        <w:spacing w:after="0" w:line="240" w:lineRule="auto"/>
        <w:ind w:left="284"/>
        <w:jc w:val="both"/>
      </w:pPr>
    </w:p>
    <w:p w14:paraId="75BC83E7" w14:textId="77777777" w:rsidR="00BB0DD1" w:rsidRDefault="00BB0DD1" w:rsidP="00572E8E">
      <w:pPr>
        <w:spacing w:after="0" w:line="240" w:lineRule="auto"/>
        <w:ind w:left="284"/>
        <w:jc w:val="both"/>
      </w:pPr>
    </w:p>
    <w:p w14:paraId="5C1D3678" w14:textId="77777777" w:rsidR="00BB0DD1" w:rsidRDefault="00BB0DD1" w:rsidP="00572E8E">
      <w:pPr>
        <w:spacing w:after="0" w:line="240" w:lineRule="auto"/>
        <w:ind w:left="284"/>
        <w:jc w:val="both"/>
      </w:pPr>
    </w:p>
    <w:p w14:paraId="67BF75AE" w14:textId="77777777" w:rsidR="00BB0DD1" w:rsidRDefault="00BB0DD1" w:rsidP="00572E8E">
      <w:pPr>
        <w:spacing w:after="0" w:line="240" w:lineRule="auto"/>
        <w:ind w:left="284"/>
        <w:jc w:val="both"/>
      </w:pPr>
    </w:p>
    <w:p w14:paraId="3712771E" w14:textId="77777777" w:rsidR="00BB0DD1" w:rsidRDefault="00BB0DD1" w:rsidP="00572E8E">
      <w:pPr>
        <w:spacing w:after="0" w:line="240" w:lineRule="auto"/>
        <w:ind w:left="284"/>
        <w:jc w:val="both"/>
      </w:pPr>
    </w:p>
    <w:p w14:paraId="5A708ABF" w14:textId="77777777" w:rsidR="00BB0DD1" w:rsidRDefault="00BB0DD1" w:rsidP="00572E8E">
      <w:pPr>
        <w:spacing w:after="0" w:line="240" w:lineRule="auto"/>
        <w:ind w:left="284"/>
        <w:jc w:val="both"/>
      </w:pPr>
    </w:p>
    <w:p w14:paraId="705695A5" w14:textId="77777777" w:rsidR="00BD3155" w:rsidRDefault="00BD3155" w:rsidP="00572E8E">
      <w:pPr>
        <w:spacing w:after="0" w:line="240" w:lineRule="auto"/>
        <w:ind w:left="284"/>
        <w:jc w:val="both"/>
      </w:pPr>
    </w:p>
    <w:p w14:paraId="44B7D24D" w14:textId="77777777" w:rsidR="00BD3155" w:rsidRDefault="00BD3155" w:rsidP="00572E8E">
      <w:pPr>
        <w:spacing w:after="0" w:line="240" w:lineRule="auto"/>
        <w:ind w:left="284"/>
        <w:jc w:val="both"/>
      </w:pPr>
    </w:p>
    <w:p w14:paraId="5B0BBB73" w14:textId="77777777" w:rsidR="00BD3155" w:rsidRDefault="00BD3155" w:rsidP="00572E8E">
      <w:pPr>
        <w:spacing w:after="0" w:line="240" w:lineRule="auto"/>
        <w:ind w:left="284"/>
        <w:jc w:val="both"/>
      </w:pPr>
    </w:p>
    <w:p w14:paraId="66998E5F" w14:textId="77777777" w:rsidR="006A1EE2" w:rsidRDefault="006A1EE2" w:rsidP="00572E8E">
      <w:pPr>
        <w:spacing w:after="0" w:line="240" w:lineRule="auto"/>
        <w:ind w:left="284"/>
        <w:jc w:val="both"/>
      </w:pPr>
    </w:p>
    <w:p w14:paraId="479E9F3E" w14:textId="77777777" w:rsidR="00AF394C" w:rsidRDefault="00AF394C" w:rsidP="00572E8E">
      <w:pPr>
        <w:spacing w:after="0" w:line="240" w:lineRule="auto"/>
        <w:ind w:left="284"/>
        <w:jc w:val="both"/>
      </w:pPr>
    </w:p>
    <w:p w14:paraId="2B4FF048" w14:textId="77777777" w:rsidR="00BB0DD1" w:rsidRDefault="00BB0DD1" w:rsidP="00572E8E">
      <w:pPr>
        <w:spacing w:after="0" w:line="240" w:lineRule="auto"/>
        <w:ind w:left="284"/>
        <w:jc w:val="both"/>
      </w:pPr>
    </w:p>
    <w:p w14:paraId="34C1BD11" w14:textId="77777777" w:rsidR="00BB0DD1" w:rsidRDefault="00BB0DD1" w:rsidP="00572E8E">
      <w:pPr>
        <w:spacing w:after="0" w:line="240" w:lineRule="auto"/>
        <w:ind w:left="284"/>
        <w:jc w:val="both"/>
      </w:pPr>
    </w:p>
    <w:p w14:paraId="077F16E3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BB0DD1">
        <w:rPr>
          <w:b/>
          <w:bCs/>
          <w:sz w:val="28"/>
          <w:szCs w:val="28"/>
        </w:rPr>
        <w:t>Annexe</w:t>
      </w:r>
      <w:r w:rsidR="000D01CF">
        <w:rPr>
          <w:b/>
          <w:bCs/>
          <w:sz w:val="28"/>
          <w:szCs w:val="28"/>
        </w:rPr>
        <w:t xml:space="preserve"> 1</w:t>
      </w:r>
      <w:r w:rsidRPr="00BB0DD1">
        <w:rPr>
          <w:b/>
          <w:bCs/>
          <w:sz w:val="28"/>
          <w:szCs w:val="28"/>
        </w:rPr>
        <w:t> : Formulaire de candidature</w:t>
      </w:r>
    </w:p>
    <w:p w14:paraId="319DB08C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98AB98A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29FC8BF8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589282B5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7AD3CE3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C058FDB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C6C91AA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C1CD6B7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4965E78C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6570C11F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31ADA53E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6DA91356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A57C5F4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6451D0EB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31C8B8D0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7C66DD8C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14E49D6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3734188" w14:textId="77777777" w:rsidR="00AF394C" w:rsidRDefault="00AF394C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B600614" w14:textId="77777777" w:rsidR="00BB0DD1" w:rsidRDefault="00BB0DD1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6C791347" w14:textId="77777777" w:rsidR="002035B9" w:rsidRDefault="002035B9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7BE579E9" w14:textId="77777777" w:rsidR="002035B9" w:rsidRDefault="002035B9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2D82C7DF" w14:textId="77777777" w:rsidR="002035B9" w:rsidRDefault="002035B9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D3A82F7" w14:textId="77777777" w:rsidR="002035B9" w:rsidRDefault="002035B9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8BF061D" w14:textId="77777777" w:rsidR="002035B9" w:rsidRDefault="002035B9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735A4BD7" w14:textId="77777777" w:rsidR="002035B9" w:rsidRDefault="002035B9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6C22FEB2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591DD4A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7E325A5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027E28B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52A996F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2DF75E4F" w14:textId="77777777" w:rsidR="006A1EE2" w:rsidRDefault="006A1EE2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E4CEDE0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084E7537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44F36592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488C5A6B" w14:textId="77777777" w:rsidR="00BD3155" w:rsidRDefault="00BD3155" w:rsidP="00BB0DD1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7B82FD02" w14:textId="77777777" w:rsidR="00BD3155" w:rsidRDefault="00BD3155" w:rsidP="00DA6478">
      <w:pPr>
        <w:widowControl w:val="0"/>
        <w:tabs>
          <w:tab w:val="left" w:pos="-720"/>
        </w:tabs>
        <w:suppressAutoHyphens/>
        <w:jc w:val="center"/>
        <w:rPr>
          <w:b/>
          <w:bCs/>
          <w:sz w:val="28"/>
          <w:szCs w:val="28"/>
        </w:rPr>
      </w:pPr>
    </w:p>
    <w:p w14:paraId="4DD5E829" w14:textId="24978054" w:rsidR="00DA6478" w:rsidRDefault="00126124" w:rsidP="00DA6478">
      <w:pPr>
        <w:widowControl w:val="0"/>
        <w:tabs>
          <w:tab w:val="left" w:pos="-720"/>
        </w:tabs>
        <w:suppressAutoHyphens/>
        <w:jc w:val="center"/>
        <w:rPr>
          <w:b/>
          <w:smallCaps/>
          <w:snapToGrid w:val="0"/>
          <w:sz w:val="36"/>
          <w:szCs w:val="36"/>
        </w:rPr>
      </w:pPr>
      <w:r>
        <w:rPr>
          <w:b/>
          <w:smallCaps/>
          <w:snapToGrid w:val="0"/>
          <w:sz w:val="36"/>
          <w:szCs w:val="36"/>
        </w:rPr>
        <w:t xml:space="preserve">Agence </w:t>
      </w:r>
      <w:r w:rsidR="00DA6478">
        <w:rPr>
          <w:b/>
          <w:smallCaps/>
          <w:snapToGrid w:val="0"/>
          <w:sz w:val="36"/>
          <w:szCs w:val="36"/>
        </w:rPr>
        <w:t>MCA-M</w:t>
      </w:r>
      <w:r w:rsidR="00DF232F">
        <w:rPr>
          <w:b/>
          <w:smallCaps/>
          <w:snapToGrid w:val="0"/>
          <w:sz w:val="36"/>
          <w:szCs w:val="36"/>
        </w:rPr>
        <w:t>orocco</w:t>
      </w:r>
    </w:p>
    <w:p w14:paraId="22383DE5" w14:textId="77777777" w:rsidR="00DA6478" w:rsidRDefault="00DA6478" w:rsidP="00DA6478">
      <w:pPr>
        <w:widowControl w:val="0"/>
        <w:tabs>
          <w:tab w:val="left" w:pos="-720"/>
        </w:tabs>
        <w:suppressAutoHyphens/>
        <w:jc w:val="center"/>
        <w:rPr>
          <w:b/>
          <w:smallCaps/>
          <w:snapToGrid w:val="0"/>
          <w:sz w:val="36"/>
          <w:szCs w:val="36"/>
        </w:rPr>
      </w:pPr>
    </w:p>
    <w:p w14:paraId="62AB3B3A" w14:textId="6322D035" w:rsidR="00DA6478" w:rsidRPr="009D65AA" w:rsidRDefault="00DA6478" w:rsidP="00DA6478">
      <w:pPr>
        <w:pStyle w:val="Titre"/>
        <w:pBdr>
          <w:bottom w:val="single" w:sz="4" w:space="1" w:color="auto"/>
        </w:pBdr>
        <w:spacing w:after="120"/>
        <w:jc w:val="center"/>
        <w:rPr>
          <w:color w:val="000000" w:themeColor="text1"/>
          <w:sz w:val="36"/>
          <w:szCs w:val="36"/>
        </w:rPr>
      </w:pPr>
      <w:r w:rsidRPr="009D65AA">
        <w:rPr>
          <w:color w:val="000000" w:themeColor="text1"/>
          <w:sz w:val="36"/>
          <w:szCs w:val="36"/>
        </w:rPr>
        <w:t>Projet</w:t>
      </w:r>
      <w:r w:rsidR="00DF232F">
        <w:rPr>
          <w:color w:val="000000" w:themeColor="text1"/>
          <w:sz w:val="36"/>
          <w:szCs w:val="36"/>
        </w:rPr>
        <w:t xml:space="preserve"> "</w:t>
      </w:r>
      <w:r w:rsidRPr="009D65AA">
        <w:rPr>
          <w:color w:val="000000" w:themeColor="text1"/>
          <w:sz w:val="36"/>
          <w:szCs w:val="36"/>
        </w:rPr>
        <w:t>Education et Formation pour l’Employabilité</w:t>
      </w:r>
      <w:r w:rsidR="00DF232F">
        <w:rPr>
          <w:color w:val="000000" w:themeColor="text1"/>
          <w:sz w:val="36"/>
          <w:szCs w:val="36"/>
        </w:rPr>
        <w:t>"</w:t>
      </w:r>
    </w:p>
    <w:p w14:paraId="5E0C1362" w14:textId="77777777" w:rsidR="00DA6478" w:rsidRDefault="00DA6478" w:rsidP="00DA6478"/>
    <w:p w14:paraId="10508559" w14:textId="77777777" w:rsidR="00DA6478" w:rsidRDefault="00DA6478" w:rsidP="00DA6478"/>
    <w:p w14:paraId="7C186CA3" w14:textId="77777777" w:rsidR="00DA6478" w:rsidRPr="003457AA" w:rsidRDefault="00DA6478" w:rsidP="00DA6478"/>
    <w:p w14:paraId="500CAA17" w14:textId="77777777" w:rsidR="00DA6478" w:rsidRPr="003457AA" w:rsidRDefault="00DA6478" w:rsidP="00DA6478">
      <w:pPr>
        <w:ind w:left="993" w:right="1701"/>
        <w:jc w:val="center"/>
        <w:rPr>
          <w:b/>
          <w:color w:val="000000"/>
        </w:rPr>
      </w:pPr>
    </w:p>
    <w:p w14:paraId="10E61E62" w14:textId="77777777" w:rsidR="00DA6478" w:rsidRPr="003457AA" w:rsidRDefault="00DA6478" w:rsidP="00DA6478">
      <w:pPr>
        <w:ind w:left="993" w:right="1701"/>
        <w:jc w:val="center"/>
        <w:rPr>
          <w:b/>
          <w:color w:val="000000"/>
        </w:rPr>
      </w:pPr>
    </w:p>
    <w:p w14:paraId="672849E6" w14:textId="77777777" w:rsidR="00DA6478" w:rsidRPr="003457AA" w:rsidRDefault="00DA6478" w:rsidP="00DA6478">
      <w:pPr>
        <w:ind w:left="993" w:right="1701"/>
        <w:jc w:val="center"/>
        <w:rPr>
          <w:b/>
          <w:bCs/>
          <w:smallCaps/>
          <w:color w:val="000000"/>
          <w:sz w:val="32"/>
          <w:szCs w:val="32"/>
        </w:rPr>
      </w:pPr>
      <w:r w:rsidRPr="003457AA">
        <w:rPr>
          <w:b/>
          <w:bCs/>
          <w:smallCaps/>
          <w:color w:val="000000"/>
          <w:sz w:val="32"/>
          <w:szCs w:val="32"/>
        </w:rPr>
        <w:t>Activité</w:t>
      </w:r>
    </w:p>
    <w:p w14:paraId="0FA7F485" w14:textId="77777777" w:rsidR="00DA6478" w:rsidRPr="003457AA" w:rsidRDefault="00DA6478" w:rsidP="00DA6478">
      <w:pPr>
        <w:ind w:left="993" w:right="1701"/>
        <w:jc w:val="center"/>
        <w:rPr>
          <w:b/>
          <w:smallCaps/>
          <w:color w:val="000000"/>
          <w:sz w:val="32"/>
          <w:szCs w:val="32"/>
        </w:rPr>
      </w:pPr>
      <w:r>
        <w:rPr>
          <w:b/>
          <w:bCs/>
          <w:smallCaps/>
          <w:color w:val="000000"/>
          <w:sz w:val="32"/>
          <w:szCs w:val="32"/>
        </w:rPr>
        <w:t>« </w:t>
      </w:r>
      <w:r w:rsidRPr="003457AA">
        <w:rPr>
          <w:b/>
          <w:bCs/>
          <w:smallCaps/>
          <w:color w:val="000000"/>
          <w:sz w:val="32"/>
          <w:szCs w:val="32"/>
        </w:rPr>
        <w:t>Formation Professionnelle et emploi »</w:t>
      </w:r>
    </w:p>
    <w:p w14:paraId="395C3E60" w14:textId="77777777" w:rsidR="00DA6478" w:rsidRPr="003457AA" w:rsidRDefault="00DA6478" w:rsidP="00DA6478">
      <w:pPr>
        <w:ind w:left="993" w:right="1701"/>
        <w:jc w:val="center"/>
        <w:rPr>
          <w:b/>
          <w:color w:val="000000"/>
        </w:rPr>
      </w:pPr>
    </w:p>
    <w:p w14:paraId="2B6AACE6" w14:textId="77777777" w:rsidR="00DA6478" w:rsidRDefault="00DA6478" w:rsidP="00DA6478">
      <w:pPr>
        <w:ind w:left="993" w:right="1701"/>
        <w:jc w:val="center"/>
        <w:rPr>
          <w:b/>
          <w:color w:val="000000"/>
        </w:rPr>
      </w:pPr>
    </w:p>
    <w:p w14:paraId="3677C634" w14:textId="77777777" w:rsidR="00DA6478" w:rsidRPr="003457AA" w:rsidRDefault="00DA6478" w:rsidP="00DA6478">
      <w:pPr>
        <w:ind w:left="993" w:right="1701"/>
        <w:jc w:val="center"/>
        <w:rPr>
          <w:b/>
          <w:color w:val="000000"/>
        </w:rPr>
      </w:pPr>
    </w:p>
    <w:p w14:paraId="2BFB79C8" w14:textId="77777777" w:rsidR="00DA6478" w:rsidRPr="003457AA" w:rsidRDefault="00DA6478" w:rsidP="00DA6478">
      <w:pPr>
        <w:ind w:left="993" w:right="1701"/>
        <w:jc w:val="center"/>
        <w:rPr>
          <w:b/>
          <w:color w:val="000000"/>
        </w:rPr>
      </w:pPr>
    </w:p>
    <w:p w14:paraId="697BACAB" w14:textId="72B32E63" w:rsidR="00DA6478" w:rsidRPr="009D65AA" w:rsidRDefault="00DA6478" w:rsidP="00DA6478">
      <w:pPr>
        <w:ind w:left="426" w:right="282"/>
        <w:jc w:val="center"/>
        <w:rPr>
          <w:b/>
          <w:bCs/>
          <w:sz w:val="40"/>
          <w:szCs w:val="40"/>
        </w:rPr>
      </w:pPr>
      <w:r w:rsidRPr="009D65AA">
        <w:rPr>
          <w:b/>
          <w:bCs/>
          <w:sz w:val="32"/>
          <w:szCs w:val="32"/>
        </w:rPr>
        <w:t>Fond</w:t>
      </w:r>
      <w:r w:rsidR="00DF232F">
        <w:rPr>
          <w:b/>
          <w:bCs/>
          <w:sz w:val="32"/>
          <w:szCs w:val="32"/>
        </w:rPr>
        <w:t xml:space="preserve">s </w:t>
      </w:r>
      <w:r>
        <w:rPr>
          <w:b/>
          <w:bCs/>
          <w:sz w:val="32"/>
          <w:szCs w:val="32"/>
        </w:rPr>
        <w:t xml:space="preserve">‘’Charaka’’ </w:t>
      </w:r>
      <w:r w:rsidRPr="009D65AA">
        <w:rPr>
          <w:b/>
          <w:bCs/>
          <w:sz w:val="32"/>
          <w:szCs w:val="32"/>
        </w:rPr>
        <w:t xml:space="preserve">pour la Formation Professionnelle </w:t>
      </w:r>
      <w:r w:rsidR="00DF232F">
        <w:rPr>
          <w:b/>
          <w:bCs/>
          <w:sz w:val="32"/>
          <w:szCs w:val="32"/>
        </w:rPr>
        <w:t>T</w:t>
      </w:r>
      <w:r w:rsidRPr="009D65AA">
        <w:rPr>
          <w:b/>
          <w:bCs/>
          <w:sz w:val="32"/>
          <w:szCs w:val="32"/>
        </w:rPr>
        <w:t xml:space="preserve">irée par la </w:t>
      </w:r>
      <w:r w:rsidR="00DF232F">
        <w:rPr>
          <w:b/>
          <w:bCs/>
          <w:sz w:val="32"/>
          <w:szCs w:val="32"/>
        </w:rPr>
        <w:t>D</w:t>
      </w:r>
      <w:r w:rsidRPr="009D65AA">
        <w:rPr>
          <w:b/>
          <w:bCs/>
          <w:sz w:val="32"/>
          <w:szCs w:val="32"/>
        </w:rPr>
        <w:t xml:space="preserve">emande du </w:t>
      </w:r>
      <w:r w:rsidR="00DF232F">
        <w:rPr>
          <w:b/>
          <w:bCs/>
          <w:sz w:val="32"/>
          <w:szCs w:val="32"/>
        </w:rPr>
        <w:t>S</w:t>
      </w:r>
      <w:r w:rsidRPr="009D65AA">
        <w:rPr>
          <w:b/>
          <w:bCs/>
          <w:sz w:val="32"/>
          <w:szCs w:val="32"/>
        </w:rPr>
        <w:t xml:space="preserve">ecteur </w:t>
      </w:r>
      <w:r w:rsidR="00DF232F">
        <w:rPr>
          <w:b/>
          <w:bCs/>
          <w:sz w:val="32"/>
          <w:szCs w:val="32"/>
        </w:rPr>
        <w:t>P</w:t>
      </w:r>
      <w:r w:rsidRPr="009D65AA">
        <w:rPr>
          <w:b/>
          <w:bCs/>
          <w:sz w:val="32"/>
          <w:szCs w:val="32"/>
        </w:rPr>
        <w:t>rivé</w:t>
      </w:r>
      <w:r w:rsidRPr="009D65AA">
        <w:rPr>
          <w:b/>
          <w:bCs/>
          <w:sz w:val="40"/>
          <w:szCs w:val="40"/>
        </w:rPr>
        <w:t>.</w:t>
      </w:r>
    </w:p>
    <w:p w14:paraId="489C131B" w14:textId="77777777" w:rsidR="00DA6478" w:rsidRDefault="00DA6478" w:rsidP="00DA6478">
      <w:pPr>
        <w:widowControl w:val="0"/>
        <w:tabs>
          <w:tab w:val="left" w:pos="-720"/>
        </w:tabs>
        <w:suppressAutoHyphens/>
        <w:jc w:val="center"/>
        <w:rPr>
          <w:b/>
          <w:smallCaps/>
          <w:snapToGrid w:val="0"/>
          <w:sz w:val="36"/>
          <w:szCs w:val="36"/>
        </w:rPr>
      </w:pPr>
    </w:p>
    <w:p w14:paraId="2695DDBC" w14:textId="77777777" w:rsidR="00DA6478" w:rsidRDefault="00DA6478" w:rsidP="00DA6478">
      <w:pPr>
        <w:widowControl w:val="0"/>
        <w:tabs>
          <w:tab w:val="left" w:pos="-720"/>
        </w:tabs>
        <w:suppressAutoHyphens/>
        <w:jc w:val="center"/>
        <w:rPr>
          <w:b/>
          <w:smallCaps/>
          <w:snapToGrid w:val="0"/>
          <w:sz w:val="36"/>
          <w:szCs w:val="36"/>
        </w:rPr>
      </w:pPr>
    </w:p>
    <w:p w14:paraId="5E191848" w14:textId="5F076EDE" w:rsidR="00DA6478" w:rsidRPr="00261F27" w:rsidRDefault="00DA6478" w:rsidP="00DA6478">
      <w:pPr>
        <w:widowControl w:val="0"/>
        <w:tabs>
          <w:tab w:val="left" w:pos="-720"/>
        </w:tabs>
        <w:suppressAutoHyphens/>
        <w:jc w:val="center"/>
        <w:rPr>
          <w:b/>
          <w:smallCaps/>
          <w:snapToGrid w:val="0"/>
          <w:sz w:val="36"/>
          <w:szCs w:val="36"/>
        </w:rPr>
      </w:pPr>
      <w:r w:rsidRPr="00261F27">
        <w:rPr>
          <w:b/>
          <w:smallCaps/>
          <w:snapToGrid w:val="0"/>
          <w:sz w:val="36"/>
          <w:szCs w:val="36"/>
        </w:rPr>
        <w:lastRenderedPageBreak/>
        <w:t xml:space="preserve">Formulaire </w:t>
      </w:r>
      <w:r>
        <w:rPr>
          <w:b/>
          <w:smallCaps/>
          <w:snapToGrid w:val="0"/>
          <w:sz w:val="36"/>
          <w:szCs w:val="36"/>
        </w:rPr>
        <w:t>de soumission à</w:t>
      </w:r>
      <w:r w:rsidRPr="00261F27">
        <w:rPr>
          <w:b/>
          <w:smallCaps/>
          <w:snapToGrid w:val="0"/>
          <w:sz w:val="36"/>
          <w:szCs w:val="36"/>
        </w:rPr>
        <w:t xml:space="preserve"> la phase de </w:t>
      </w:r>
      <w:r>
        <w:rPr>
          <w:b/>
          <w:smallCaps/>
          <w:snapToGrid w:val="0"/>
          <w:sz w:val="36"/>
          <w:szCs w:val="36"/>
        </w:rPr>
        <w:t>pré</w:t>
      </w:r>
      <w:r w:rsidRPr="00261F27">
        <w:rPr>
          <w:b/>
          <w:smallCaps/>
          <w:snapToGrid w:val="0"/>
          <w:sz w:val="36"/>
          <w:szCs w:val="36"/>
        </w:rPr>
        <w:t>sélection</w:t>
      </w:r>
    </w:p>
    <w:p w14:paraId="03C55914" w14:textId="77777777" w:rsidR="00DA6478" w:rsidRDefault="00DA6478" w:rsidP="00126124">
      <w:pPr>
        <w:widowControl w:val="0"/>
        <w:tabs>
          <w:tab w:val="left" w:pos="-720"/>
        </w:tabs>
        <w:suppressAutoHyphens/>
        <w:jc w:val="center"/>
        <w:rPr>
          <w:sz w:val="40"/>
          <w:szCs w:val="40"/>
          <w:lang w:val="en-US"/>
        </w:rPr>
      </w:pPr>
      <w:r w:rsidRPr="009D65AA">
        <w:rPr>
          <w:b/>
          <w:snapToGrid w:val="0"/>
          <w:sz w:val="36"/>
          <w:szCs w:val="36"/>
          <w:lang w:val="en-US"/>
        </w:rPr>
        <w:t>(</w:t>
      </w:r>
      <w:r w:rsidR="00126124">
        <w:rPr>
          <w:b/>
          <w:snapToGrid w:val="0"/>
          <w:sz w:val="36"/>
          <w:szCs w:val="36"/>
          <w:lang w:val="en-US"/>
        </w:rPr>
        <w:t>Note conceptuelle</w:t>
      </w:r>
      <w:r w:rsidRPr="009D65AA">
        <w:rPr>
          <w:b/>
          <w:snapToGrid w:val="0"/>
          <w:sz w:val="36"/>
          <w:szCs w:val="36"/>
          <w:lang w:val="en-US"/>
        </w:rPr>
        <w:t>)</w:t>
      </w:r>
    </w:p>
    <w:tbl>
      <w:tblPr>
        <w:tblStyle w:val="Grilledutableau"/>
        <w:tblW w:w="72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DA6478" w:rsidRPr="00DA6478" w14:paraId="0157337F" w14:textId="77777777" w:rsidTr="00DA6478">
        <w:tc>
          <w:tcPr>
            <w:tcW w:w="7229" w:type="dxa"/>
          </w:tcPr>
          <w:p w14:paraId="44F6FC5A" w14:textId="77777777" w:rsidR="00DA6478" w:rsidRDefault="00DA6478" w:rsidP="00DA6478">
            <w:pPr>
              <w:widowControl w:val="0"/>
              <w:tabs>
                <w:tab w:val="left" w:pos="-720"/>
              </w:tabs>
              <w:suppressAutoHyphens/>
              <w:ind w:left="204" w:hanging="204"/>
              <w:rPr>
                <w:sz w:val="24"/>
                <w:szCs w:val="24"/>
              </w:rPr>
            </w:pPr>
            <w:r w:rsidRPr="00DA6478">
              <w:rPr>
                <w:sz w:val="24"/>
                <w:szCs w:val="24"/>
              </w:rPr>
              <w:t>Titre du Projet</w:t>
            </w:r>
            <w:r>
              <w:rPr>
                <w:sz w:val="24"/>
                <w:szCs w:val="24"/>
              </w:rPr>
              <w:t xml:space="preserve"> : </w:t>
            </w:r>
          </w:p>
          <w:p w14:paraId="523BE95A" w14:textId="77777777" w:rsidR="00DA6478" w:rsidRDefault="00DA6478" w:rsidP="00DA6478">
            <w:pPr>
              <w:widowControl w:val="0"/>
              <w:tabs>
                <w:tab w:val="left" w:pos="-720"/>
              </w:tabs>
              <w:suppressAutoHyphens/>
              <w:ind w:left="204" w:hanging="204"/>
              <w:rPr>
                <w:sz w:val="24"/>
                <w:szCs w:val="24"/>
              </w:rPr>
            </w:pPr>
          </w:p>
          <w:p w14:paraId="5F7407AC" w14:textId="77777777" w:rsidR="00DA6478" w:rsidRPr="00DA6478" w:rsidRDefault="00DA6478" w:rsidP="00DA6478">
            <w:pPr>
              <w:widowControl w:val="0"/>
              <w:tabs>
                <w:tab w:val="left" w:pos="-720"/>
              </w:tabs>
              <w:suppressAutoHyphens/>
              <w:ind w:left="204" w:hanging="204"/>
              <w:rPr>
                <w:sz w:val="24"/>
                <w:szCs w:val="24"/>
              </w:rPr>
            </w:pPr>
          </w:p>
        </w:tc>
      </w:tr>
      <w:tr w:rsidR="00DA6478" w:rsidRPr="00DA6478" w14:paraId="7B0201D3" w14:textId="77777777" w:rsidTr="00DA6478">
        <w:tc>
          <w:tcPr>
            <w:tcW w:w="7229" w:type="dxa"/>
          </w:tcPr>
          <w:p w14:paraId="095F32BB" w14:textId="77777777" w:rsidR="00DA6478" w:rsidRDefault="00DA6478" w:rsidP="00002E35">
            <w:pPr>
              <w:widowControl w:val="0"/>
              <w:tabs>
                <w:tab w:val="left" w:pos="-720"/>
              </w:tabs>
              <w:suppressAutoHyphens/>
              <w:ind w:left="204" w:hanging="204"/>
              <w:rPr>
                <w:sz w:val="24"/>
                <w:szCs w:val="24"/>
                <w:lang w:val="en-US"/>
              </w:rPr>
            </w:pPr>
            <w:r w:rsidRPr="00DA6478">
              <w:rPr>
                <w:sz w:val="24"/>
                <w:szCs w:val="24"/>
                <w:lang w:val="en-US"/>
              </w:rPr>
              <w:t>Nom du</w:t>
            </w:r>
            <w:r w:rsidR="00002E35">
              <w:rPr>
                <w:sz w:val="24"/>
                <w:szCs w:val="24"/>
                <w:lang w:val="en-US"/>
              </w:rPr>
              <w:t xml:space="preserve"> </w:t>
            </w:r>
            <w:r w:rsidRPr="00DA6478">
              <w:rPr>
                <w:sz w:val="24"/>
                <w:szCs w:val="24"/>
                <w:lang w:val="en-US"/>
              </w:rPr>
              <w:t xml:space="preserve">Candidat 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  <w:p w14:paraId="2429EE21" w14:textId="77777777" w:rsidR="00DA6478" w:rsidRDefault="00DA6478" w:rsidP="00DA6478">
            <w:pPr>
              <w:widowControl w:val="0"/>
              <w:tabs>
                <w:tab w:val="left" w:pos="-720"/>
              </w:tabs>
              <w:suppressAutoHyphens/>
              <w:ind w:left="204" w:hanging="204"/>
              <w:rPr>
                <w:sz w:val="24"/>
                <w:szCs w:val="24"/>
                <w:lang w:val="en-US"/>
              </w:rPr>
            </w:pPr>
          </w:p>
          <w:p w14:paraId="77A11DD2" w14:textId="77777777" w:rsidR="00DA6478" w:rsidRPr="00DA6478" w:rsidRDefault="00DA6478" w:rsidP="00DA6478">
            <w:pPr>
              <w:widowControl w:val="0"/>
              <w:tabs>
                <w:tab w:val="left" w:pos="-720"/>
              </w:tabs>
              <w:suppressAutoHyphens/>
              <w:ind w:left="204" w:hanging="204"/>
              <w:rPr>
                <w:sz w:val="24"/>
                <w:szCs w:val="24"/>
                <w:lang w:val="en-US"/>
              </w:rPr>
            </w:pPr>
          </w:p>
        </w:tc>
      </w:tr>
    </w:tbl>
    <w:p w14:paraId="170CFFE7" w14:textId="77777777" w:rsidR="00DA6478" w:rsidRDefault="00DA6478" w:rsidP="00DA6478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  <w:lang w:eastAsia="en-GB"/>
        </w:rPr>
      </w:pPr>
    </w:p>
    <w:p w14:paraId="68C20B52" w14:textId="77777777" w:rsidR="00DA6478" w:rsidRDefault="00DA6478" w:rsidP="00DA6478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>
        <w:rPr>
          <w:rFonts w:ascii="Times New Roman" w:hAnsi="Times New Roman"/>
          <w:b/>
          <w:sz w:val="20"/>
          <w:szCs w:val="20"/>
          <w:lang w:eastAsia="en-GB"/>
        </w:rPr>
        <w:t>AVIS</w:t>
      </w:r>
    </w:p>
    <w:p w14:paraId="773930C9" w14:textId="77777777" w:rsidR="00DA6478" w:rsidRDefault="00DA6478" w:rsidP="00DA6478">
      <w:pPr>
        <w:spacing w:after="200" w:line="276" w:lineRule="auto"/>
        <w:jc w:val="center"/>
        <w:rPr>
          <w:rFonts w:ascii="Times New Roman" w:hAnsi="Times New Roman"/>
          <w:b/>
          <w:sz w:val="20"/>
          <w:szCs w:val="20"/>
          <w:lang w:eastAsia="en-GB"/>
        </w:rPr>
      </w:pPr>
    </w:p>
    <w:p w14:paraId="681193B7" w14:textId="77777777" w:rsidR="00DA6478" w:rsidRPr="00156366" w:rsidRDefault="00DA6478" w:rsidP="00DA6478">
      <w:pPr>
        <w:jc w:val="both"/>
      </w:pPr>
      <w:r w:rsidRPr="00156366">
        <w:t>Prière de lire et de remplir ce formulaire attentivement</w:t>
      </w:r>
      <w:r>
        <w:t>.</w:t>
      </w:r>
    </w:p>
    <w:p w14:paraId="055CC7B3" w14:textId="77777777" w:rsidR="00DA6478" w:rsidRDefault="00DA6478" w:rsidP="00DA6478">
      <w:pPr>
        <w:jc w:val="both"/>
      </w:pPr>
    </w:p>
    <w:p w14:paraId="5365C6F0" w14:textId="061CA53F" w:rsidR="00DA6478" w:rsidRDefault="00DA6478" w:rsidP="00DA6478">
      <w:pPr>
        <w:jc w:val="both"/>
      </w:pPr>
      <w:r>
        <w:t xml:space="preserve">Ce formulaire de projet servira pour présélectionner les projets qui remplissent les conditions d’éligibilité, de pertinence et de capacité à mettre en œuvre des projets de formation professionnelle en partenariat public privé. </w:t>
      </w:r>
    </w:p>
    <w:p w14:paraId="028DC5C6" w14:textId="77777777" w:rsidR="00DA6478" w:rsidRDefault="00DA6478" w:rsidP="00DA6478">
      <w:pPr>
        <w:jc w:val="both"/>
      </w:pPr>
      <w:r>
        <w:t xml:space="preserve">Les candidats retenus à l’issue de cette phase passeront à la seconde étape de sélection finale et seront invités à préparer une offre plus détaillée. </w:t>
      </w:r>
    </w:p>
    <w:p w14:paraId="13E8F594" w14:textId="468D87FC" w:rsidR="00DA6478" w:rsidRPr="00156366" w:rsidRDefault="00DA6478" w:rsidP="001013F9">
      <w:pPr>
        <w:jc w:val="both"/>
      </w:pPr>
      <w:r>
        <w:t xml:space="preserve">La proposition </w:t>
      </w:r>
      <w:r w:rsidRPr="00156366">
        <w:t xml:space="preserve">doit être </w:t>
      </w:r>
      <w:r>
        <w:t xml:space="preserve">concise et </w:t>
      </w:r>
      <w:r w:rsidRPr="00156366">
        <w:t>précis</w:t>
      </w:r>
      <w:r>
        <w:t>e</w:t>
      </w:r>
      <w:r w:rsidR="001013F9">
        <w:t xml:space="preserve"> tout en mettant en exergue </w:t>
      </w:r>
      <w:r w:rsidRPr="00156366">
        <w:t xml:space="preserve">la manière dont les objectifs du projet seront atteints, les avantages qui en découlent et la manière dont il est pertinent pour les objectifs du </w:t>
      </w:r>
      <w:r>
        <w:t>Fond</w:t>
      </w:r>
      <w:r w:rsidR="004C30D3">
        <w:t>s</w:t>
      </w:r>
      <w:r w:rsidRPr="00156366">
        <w:t xml:space="preserve">. </w:t>
      </w:r>
    </w:p>
    <w:p w14:paraId="6B21EE88" w14:textId="77777777" w:rsidR="00DA6478" w:rsidRPr="00346B90" w:rsidRDefault="00DA6478" w:rsidP="00DA6478">
      <w:pPr>
        <w:jc w:val="both"/>
      </w:pPr>
    </w:p>
    <w:p w14:paraId="0FC8B7FE" w14:textId="7E523365" w:rsidR="00DA6478" w:rsidRPr="00346B90" w:rsidRDefault="00DA6478" w:rsidP="00DA6478">
      <w:pPr>
        <w:jc w:val="both"/>
      </w:pPr>
      <w:r w:rsidRPr="00346B90">
        <w:t xml:space="preserve">Les </w:t>
      </w:r>
      <w:r w:rsidR="00DF232F">
        <w:t>propositions</w:t>
      </w:r>
      <w:r w:rsidRPr="00346B90">
        <w:t xml:space="preserve"> manuscrites ne seront pas acceptées.</w:t>
      </w:r>
    </w:p>
    <w:p w14:paraId="224743FF" w14:textId="77777777" w:rsidR="00DA6478" w:rsidRPr="00346B90" w:rsidRDefault="00DA6478" w:rsidP="00DA6478">
      <w:pPr>
        <w:jc w:val="both"/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DA6478" w14:paraId="119985F9" w14:textId="77777777" w:rsidTr="00DA6478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545F" w14:textId="328AA45A" w:rsidR="00DA6478" w:rsidRDefault="00DA6478" w:rsidP="00DA647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</w:t>
            </w:r>
            <w:r w:rsidRPr="007A519A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MPORTANT! </w:t>
            </w:r>
            <w:r w:rsidRPr="007A519A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Veuillez noter que seul le formulaire </w:t>
            </w:r>
            <w:r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de la phase de présélection </w:t>
            </w:r>
            <w:r w:rsidRPr="007A519A">
              <w:rPr>
                <w:rFonts w:cstheme="minorHAnsi"/>
                <w:bCs/>
                <w:sz w:val="20"/>
                <w:szCs w:val="20"/>
                <w:lang w:eastAsia="en-GB"/>
              </w:rPr>
              <w:t>ser</w:t>
            </w:r>
            <w:r>
              <w:rPr>
                <w:rFonts w:cstheme="minorHAnsi"/>
                <w:bCs/>
                <w:sz w:val="20"/>
                <w:szCs w:val="20"/>
                <w:lang w:eastAsia="en-GB"/>
              </w:rPr>
              <w:t>a</w:t>
            </w:r>
            <w:r w:rsidRPr="007A519A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eastAsia="en-GB"/>
              </w:rPr>
              <w:t>adopté par le</w:t>
            </w:r>
            <w:r w:rsidRPr="007A519A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eastAsia="en-GB"/>
              </w:rPr>
              <w:t>panel d’évaluation</w:t>
            </w:r>
            <w:r w:rsidRPr="007A519A">
              <w:rPr>
                <w:rFonts w:cstheme="minorHAnsi"/>
                <w:bCs/>
                <w:sz w:val="20"/>
                <w:szCs w:val="20"/>
                <w:lang w:eastAsia="en-GB"/>
              </w:rPr>
              <w:t>. Il est donc extrêmement important que ce document co</w:t>
            </w:r>
            <w:r w:rsidR="00DF232F">
              <w:rPr>
                <w:rFonts w:cstheme="minorHAnsi"/>
                <w:bCs/>
                <w:sz w:val="20"/>
                <w:szCs w:val="20"/>
                <w:lang w:eastAsia="en-GB"/>
              </w:rPr>
              <w:t>mporte</w:t>
            </w:r>
            <w:r w:rsidRPr="007A519A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TOUTES les informations pertinentes concernant le projet. </w:t>
            </w:r>
            <w:r w:rsidRPr="00CE3D6F">
              <w:rPr>
                <w:rFonts w:cstheme="minorHAnsi"/>
                <w:bCs/>
                <w:sz w:val="20"/>
                <w:szCs w:val="20"/>
                <w:lang w:eastAsia="en-GB"/>
              </w:rPr>
              <w:t>Aucun autre document supplémentaire ne sera envoyé.</w:t>
            </w:r>
          </w:p>
        </w:tc>
      </w:tr>
    </w:tbl>
    <w:p w14:paraId="49B5638B" w14:textId="77777777" w:rsidR="00DA6478" w:rsidRDefault="00DA6478" w:rsidP="00DA647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GB"/>
        </w:rPr>
      </w:pPr>
    </w:p>
    <w:p w14:paraId="4EB8AD47" w14:textId="3EA6A145" w:rsidR="00DA6478" w:rsidRDefault="00DA6478" w:rsidP="001013F9">
      <w:pPr>
        <w:jc w:val="both"/>
      </w:pPr>
      <w:r w:rsidRPr="00346B90">
        <w:t xml:space="preserve">Le formulaire devra être rédigé en français et </w:t>
      </w:r>
      <w:r>
        <w:t xml:space="preserve">renseigné et </w:t>
      </w:r>
      <w:r w:rsidRPr="00346B90">
        <w:t xml:space="preserve">soumis </w:t>
      </w:r>
      <w:r>
        <w:t xml:space="preserve">en même temps </w:t>
      </w:r>
      <w:r w:rsidR="001013F9">
        <w:t xml:space="preserve">en ligne </w:t>
      </w:r>
      <w:r>
        <w:t xml:space="preserve">et par courrier normal </w:t>
      </w:r>
      <w:r w:rsidRPr="00346B90">
        <w:t xml:space="preserve">en </w:t>
      </w:r>
      <w:r>
        <w:t>cinq</w:t>
      </w:r>
      <w:r w:rsidRPr="00346B90">
        <w:t xml:space="preserve"> exemplaires, un original et </w:t>
      </w:r>
      <w:r>
        <w:t>quatre</w:t>
      </w:r>
      <w:r w:rsidRPr="00346B90">
        <w:t xml:space="preserve"> copies ainsi qu’une copie sous format électronique (CD-Rom, DVD or Flash memory). La copie électronique doit comporter exactement les mêmes documents que le format papier.</w:t>
      </w:r>
    </w:p>
    <w:p w14:paraId="1DDC5835" w14:textId="77777777" w:rsidR="00DA6478" w:rsidRDefault="00DA6478" w:rsidP="00DA6478">
      <w:pPr>
        <w:jc w:val="both"/>
      </w:pPr>
    </w:p>
    <w:p w14:paraId="2930B3CF" w14:textId="77777777" w:rsidR="00DA6478" w:rsidRDefault="00DA6478" w:rsidP="00DA6478">
      <w:pPr>
        <w:jc w:val="both"/>
      </w:pPr>
    </w:p>
    <w:p w14:paraId="4C6EDBC6" w14:textId="77777777" w:rsidR="00DA6478" w:rsidRDefault="00DA6478" w:rsidP="00DA6478">
      <w:pPr>
        <w:jc w:val="both"/>
      </w:pPr>
    </w:p>
    <w:p w14:paraId="53F21105" w14:textId="77777777" w:rsidR="00DA6478" w:rsidRDefault="00DA6478" w:rsidP="00DA6478">
      <w:pPr>
        <w:jc w:val="both"/>
      </w:pPr>
    </w:p>
    <w:p w14:paraId="0883E1B5" w14:textId="77777777" w:rsidR="00DA6478" w:rsidRDefault="00DA6478" w:rsidP="00DA6478">
      <w:pPr>
        <w:jc w:val="both"/>
      </w:pPr>
    </w:p>
    <w:p w14:paraId="46769E04" w14:textId="77777777" w:rsidR="00DA6478" w:rsidRDefault="00DA6478" w:rsidP="00DA6478">
      <w:pPr>
        <w:jc w:val="both"/>
      </w:pPr>
    </w:p>
    <w:p w14:paraId="4F98E14F" w14:textId="77777777" w:rsidR="00DA6478" w:rsidRDefault="00DA6478" w:rsidP="00DA6478">
      <w:pPr>
        <w:jc w:val="both"/>
      </w:pPr>
    </w:p>
    <w:p w14:paraId="37087615" w14:textId="77777777" w:rsidR="00DA6478" w:rsidRDefault="00DA6478" w:rsidP="00DA6478">
      <w:pPr>
        <w:jc w:val="both"/>
      </w:pPr>
    </w:p>
    <w:p w14:paraId="5AA6CA0F" w14:textId="77777777" w:rsidR="00DA6478" w:rsidRDefault="00DA6478" w:rsidP="00DA6478">
      <w:pPr>
        <w:jc w:val="both"/>
      </w:pPr>
    </w:p>
    <w:p w14:paraId="4BA297C3" w14:textId="77777777" w:rsidR="00DA6478" w:rsidRDefault="00DA6478" w:rsidP="00DA6478">
      <w:pPr>
        <w:jc w:val="both"/>
      </w:pPr>
    </w:p>
    <w:p w14:paraId="37A4E669" w14:textId="77777777" w:rsidR="00DA6478" w:rsidRDefault="00DA6478" w:rsidP="00DA6478">
      <w:pPr>
        <w:jc w:val="both"/>
      </w:pPr>
    </w:p>
    <w:p w14:paraId="13DFD924" w14:textId="77777777" w:rsidR="00DA6478" w:rsidRDefault="00DA6478" w:rsidP="00DA6478">
      <w:pPr>
        <w:rPr>
          <w:rFonts w:ascii="Times New Roman" w:hAnsi="Times New Roman"/>
          <w:b/>
          <w:snapToGrid w:val="0"/>
          <w:spacing w:val="-3"/>
          <w:sz w:val="20"/>
          <w:szCs w:val="20"/>
        </w:rPr>
      </w:pPr>
    </w:p>
    <w:p w14:paraId="0D99FC78" w14:textId="77777777" w:rsidR="00DA6478" w:rsidRPr="00AB1C40" w:rsidRDefault="00DA6478" w:rsidP="00DA6478">
      <w:pPr>
        <w:pStyle w:val="Paragraphedeliste"/>
        <w:ind w:left="1440"/>
        <w:rPr>
          <w:smallCaps/>
          <w:sz w:val="12"/>
          <w:szCs w:val="12"/>
        </w:rPr>
      </w:pPr>
    </w:p>
    <w:p w14:paraId="67773885" w14:textId="77777777" w:rsidR="00DA6478" w:rsidRPr="00002E35" w:rsidRDefault="00C577B0" w:rsidP="00B921DF">
      <w:pPr>
        <w:pStyle w:val="Paragraphedeliste"/>
        <w:numPr>
          <w:ilvl w:val="0"/>
          <w:numId w:val="22"/>
        </w:numPr>
        <w:spacing w:after="0" w:line="240" w:lineRule="auto"/>
        <w:rPr>
          <w:b/>
          <w:bCs/>
        </w:rPr>
      </w:pPr>
      <w:r w:rsidRPr="00002E35">
        <w:rPr>
          <w:b/>
          <w:bCs/>
        </w:rPr>
        <w:t xml:space="preserve">Identification du candidat : </w:t>
      </w:r>
      <w:r w:rsidR="00DA6478" w:rsidRPr="00002E35">
        <w:rPr>
          <w:b/>
          <w:bCs/>
        </w:rPr>
        <w:t>Informations sur le</w:t>
      </w:r>
      <w:r w:rsidRPr="00002E35">
        <w:rPr>
          <w:b/>
          <w:bCs/>
        </w:rPr>
        <w:t>s partenaires</w:t>
      </w:r>
    </w:p>
    <w:p w14:paraId="63C0379B" w14:textId="77777777" w:rsidR="00DA6478" w:rsidRPr="003C2A59" w:rsidRDefault="00DA6478" w:rsidP="00B921DF">
      <w:pPr>
        <w:pStyle w:val="Paragraphedeliste"/>
        <w:numPr>
          <w:ilvl w:val="0"/>
          <w:numId w:val="23"/>
        </w:numPr>
        <w:spacing w:after="0" w:line="240" w:lineRule="auto"/>
        <w:rPr>
          <w:b/>
          <w:bCs/>
        </w:rPr>
      </w:pPr>
      <w:r w:rsidRPr="003C2A59">
        <w:rPr>
          <w:b/>
          <w:bCs/>
        </w:rPr>
        <w:t>Informations sur l’organisme chef de fil</w:t>
      </w:r>
      <w:r w:rsidR="00DF232F">
        <w:rPr>
          <w:b/>
          <w:bCs/>
        </w:rPr>
        <w:t>e</w:t>
      </w:r>
    </w:p>
    <w:p w14:paraId="602227B9" w14:textId="77777777" w:rsidR="00DA6478" w:rsidRPr="00AB1C40" w:rsidRDefault="00DA6478" w:rsidP="00DA6478">
      <w:pPr>
        <w:pStyle w:val="Paragraphedeliste"/>
        <w:rPr>
          <w:b/>
          <w:bCs/>
          <w:sz w:val="10"/>
          <w:szCs w:val="10"/>
        </w:rPr>
      </w:pPr>
    </w:p>
    <w:tbl>
      <w:tblPr>
        <w:tblStyle w:val="Listecouleur-Accent3"/>
        <w:tblW w:w="9062" w:type="dxa"/>
        <w:tblInd w:w="56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ashSmallGap" w:sz="4" w:space="0" w:color="44546A" w:themeColor="text2"/>
          <w:insideV w:val="dashSmallGap" w:sz="4" w:space="0" w:color="44546A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6510"/>
      </w:tblGrid>
      <w:tr w:rsidR="00DA6478" w:rsidRPr="003C2A59" w14:paraId="4B532BD9" w14:textId="77777777" w:rsidTr="00D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FF" w:themeFill="background1"/>
          </w:tcPr>
          <w:p w14:paraId="195ACC0F" w14:textId="77777777" w:rsidR="00DA6478" w:rsidRPr="003C2A59" w:rsidRDefault="00DA6478" w:rsidP="00DA6478">
            <w:pPr>
              <w:rPr>
                <w:smallCaps/>
                <w:sz w:val="20"/>
                <w:szCs w:val="20"/>
              </w:rPr>
            </w:pPr>
            <w:r w:rsidRPr="003C2A59">
              <w:rPr>
                <w:color w:val="000000" w:themeColor="text1"/>
                <w:sz w:val="20"/>
                <w:szCs w:val="20"/>
                <w:lang w:eastAsia="en-GB"/>
              </w:rPr>
              <w:t>Organisme chef de fil</w:t>
            </w:r>
            <w:r w:rsidR="00DF232F">
              <w:rPr>
                <w:color w:val="000000" w:themeColor="text1"/>
                <w:sz w:val="20"/>
                <w:szCs w:val="20"/>
                <w:lang w:eastAsia="en-GB"/>
              </w:rPr>
              <w:t>e</w:t>
            </w:r>
          </w:p>
        </w:tc>
      </w:tr>
      <w:tr w:rsidR="00DA6478" w:rsidRPr="003C2A59" w14:paraId="14DD9C80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50C5F9D9" w14:textId="0BCFD183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Nom de l’</w:t>
            </w:r>
            <w:r w:rsidR="00DF232F">
              <w:rPr>
                <w:b w:val="0"/>
                <w:bCs w:val="0"/>
                <w:sz w:val="20"/>
                <w:szCs w:val="20"/>
                <w:lang w:eastAsia="en-GB"/>
              </w:rPr>
              <w:t>o</w:t>
            </w: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rganisme</w:t>
            </w:r>
            <w:r w:rsidR="00DF232F">
              <w:rPr>
                <w:b w:val="0"/>
                <w:bCs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510" w:type="dxa"/>
            <w:shd w:val="clear" w:color="auto" w:fill="FFFFFF" w:themeFill="background1"/>
          </w:tcPr>
          <w:p w14:paraId="560EE7C0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357AC903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4C9959F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sz w:val="20"/>
                <w:szCs w:val="20"/>
                <w:lang w:eastAsia="en-GB"/>
              </w:rPr>
              <w:t>Public ou privé</w:t>
            </w:r>
          </w:p>
        </w:tc>
        <w:tc>
          <w:tcPr>
            <w:tcW w:w="6510" w:type="dxa"/>
            <w:shd w:val="clear" w:color="auto" w:fill="FFFFFF" w:themeFill="background1"/>
          </w:tcPr>
          <w:p w14:paraId="147DB44E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72E2A5E7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27E462A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Date de création :</w:t>
            </w:r>
          </w:p>
        </w:tc>
        <w:tc>
          <w:tcPr>
            <w:tcW w:w="6510" w:type="dxa"/>
            <w:shd w:val="clear" w:color="auto" w:fill="FFFFFF" w:themeFill="background1"/>
          </w:tcPr>
          <w:p w14:paraId="01569D71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69431A0E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C039569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Adresse officielle</w:t>
            </w:r>
            <w:r w:rsidR="00DF232F">
              <w:rPr>
                <w:b w:val="0"/>
                <w:bCs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510" w:type="dxa"/>
            <w:shd w:val="clear" w:color="auto" w:fill="FFFFFF" w:themeFill="background1"/>
          </w:tcPr>
          <w:p w14:paraId="3087EAAF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3810E33E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E4B8D29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 xml:space="preserve">Pays d’enregistrement </w:t>
            </w:r>
            <w:r w:rsidR="00DF232F">
              <w:rPr>
                <w:b w:val="0"/>
                <w:bCs w:val="0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6510" w:type="dxa"/>
            <w:shd w:val="clear" w:color="auto" w:fill="FFFFFF" w:themeFill="background1"/>
          </w:tcPr>
          <w:p w14:paraId="43734452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5BDEC92C" w14:textId="77777777" w:rsidTr="00CE3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dashSmallGap" w:sz="4" w:space="0" w:color="44546A" w:themeColor="text2"/>
            </w:tcBorders>
            <w:shd w:val="clear" w:color="auto" w:fill="FFFFFF" w:themeFill="background1"/>
          </w:tcPr>
          <w:p w14:paraId="7AEA991D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Statut juridique :</w:t>
            </w:r>
          </w:p>
        </w:tc>
        <w:tc>
          <w:tcPr>
            <w:tcW w:w="6510" w:type="dxa"/>
            <w:tcBorders>
              <w:bottom w:val="dashSmallGap" w:sz="4" w:space="0" w:color="44546A" w:themeColor="text2"/>
            </w:tcBorders>
            <w:shd w:val="clear" w:color="auto" w:fill="FFFFFF" w:themeFill="background1"/>
          </w:tcPr>
          <w:p w14:paraId="1500D457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31DA3FB2" w14:textId="77777777" w:rsidTr="00CE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dashSmallGap" w:sz="4" w:space="0" w:color="44546A" w:themeColor="text2"/>
              <w:bottom w:val="dashSmallGap" w:sz="4" w:space="0" w:color="44546A" w:themeColor="text2"/>
            </w:tcBorders>
            <w:shd w:val="clear" w:color="auto" w:fill="FFFFFF" w:themeFill="background1"/>
          </w:tcPr>
          <w:p w14:paraId="0CD88656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Champ d’intervention :</w:t>
            </w:r>
          </w:p>
          <w:p w14:paraId="69A6538D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Mission et activités</w:t>
            </w:r>
            <w:r w:rsidR="00DF232F">
              <w:rPr>
                <w:b w:val="0"/>
                <w:bCs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510" w:type="dxa"/>
            <w:tcBorders>
              <w:top w:val="dashSmallGap" w:sz="4" w:space="0" w:color="44546A" w:themeColor="text2"/>
              <w:bottom w:val="dashSmallGap" w:sz="4" w:space="0" w:color="44546A" w:themeColor="text2"/>
              <w:right w:val="dashSmallGap" w:sz="4" w:space="0" w:color="44546A" w:themeColor="text2"/>
            </w:tcBorders>
            <w:shd w:val="clear" w:color="auto" w:fill="FFFFFF" w:themeFill="background1"/>
          </w:tcPr>
          <w:p w14:paraId="2CE03EE9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1A1F03FB" w14:textId="77777777" w:rsidTr="00CE3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dashSmallGap" w:sz="4" w:space="0" w:color="44546A" w:themeColor="text2"/>
            </w:tcBorders>
            <w:shd w:val="clear" w:color="auto" w:fill="FFFFFF" w:themeFill="background1"/>
          </w:tcPr>
          <w:p w14:paraId="1CCA5B58" w14:textId="77777777" w:rsidR="00DA6478" w:rsidRPr="003C2A59" w:rsidRDefault="00DA6478" w:rsidP="00DA6478">
            <w:pPr>
              <w:rPr>
                <w:smallCaps/>
                <w:sz w:val="20"/>
                <w:szCs w:val="20"/>
              </w:rPr>
            </w:pPr>
            <w:r w:rsidRPr="003C2A59">
              <w:rPr>
                <w:sz w:val="20"/>
                <w:szCs w:val="20"/>
                <w:lang w:eastAsia="en-GB"/>
              </w:rPr>
              <w:t>Personne de contact</w:t>
            </w:r>
          </w:p>
        </w:tc>
      </w:tr>
      <w:tr w:rsidR="00DA6478" w:rsidRPr="003C2A59" w14:paraId="35E85746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32E872D3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Nom et prénom</w:t>
            </w:r>
          </w:p>
        </w:tc>
        <w:tc>
          <w:tcPr>
            <w:tcW w:w="6510" w:type="dxa"/>
            <w:shd w:val="clear" w:color="auto" w:fill="FFFFFF" w:themeFill="background1"/>
          </w:tcPr>
          <w:p w14:paraId="1A89DCCD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2C06F986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2D68F81D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Qualité</w:t>
            </w:r>
          </w:p>
        </w:tc>
        <w:tc>
          <w:tcPr>
            <w:tcW w:w="6510" w:type="dxa"/>
            <w:shd w:val="clear" w:color="auto" w:fill="FFFFFF" w:themeFill="background1"/>
          </w:tcPr>
          <w:p w14:paraId="2F0348A7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387D4D96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229F4EC4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Tél de bureau :</w:t>
            </w:r>
          </w:p>
        </w:tc>
        <w:tc>
          <w:tcPr>
            <w:tcW w:w="6510" w:type="dxa"/>
            <w:shd w:val="clear" w:color="auto" w:fill="FFFFFF" w:themeFill="background1"/>
          </w:tcPr>
          <w:p w14:paraId="549D7AD0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0AC05E0E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3A164D08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Tél mobile :</w:t>
            </w:r>
          </w:p>
        </w:tc>
        <w:tc>
          <w:tcPr>
            <w:tcW w:w="6510" w:type="dxa"/>
            <w:shd w:val="clear" w:color="auto" w:fill="FFFFFF" w:themeFill="background1"/>
          </w:tcPr>
          <w:p w14:paraId="04960812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07F8ED13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0E4E574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E-mail :</w:t>
            </w:r>
          </w:p>
        </w:tc>
        <w:tc>
          <w:tcPr>
            <w:tcW w:w="6510" w:type="dxa"/>
            <w:shd w:val="clear" w:color="auto" w:fill="FFFFFF" w:themeFill="background1"/>
          </w:tcPr>
          <w:p w14:paraId="3843469E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14:paraId="73ABA4ED" w14:textId="77777777" w:rsidR="00DA6478" w:rsidRPr="003C2A59" w:rsidRDefault="00DA6478" w:rsidP="00B921DF">
      <w:pPr>
        <w:pStyle w:val="Paragraphedeliste"/>
        <w:numPr>
          <w:ilvl w:val="0"/>
          <w:numId w:val="23"/>
        </w:numPr>
        <w:spacing w:after="0" w:line="240" w:lineRule="auto"/>
        <w:rPr>
          <w:b/>
          <w:bCs/>
        </w:rPr>
      </w:pPr>
      <w:r w:rsidRPr="003C2A59">
        <w:rPr>
          <w:b/>
          <w:bCs/>
        </w:rPr>
        <w:t>Informations sur les partenaires</w:t>
      </w:r>
    </w:p>
    <w:tbl>
      <w:tblPr>
        <w:tblStyle w:val="Listecouleur-Accent3"/>
        <w:tblW w:w="9062" w:type="dxa"/>
        <w:tblInd w:w="56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ashSmallGap" w:sz="4" w:space="0" w:color="44546A" w:themeColor="text2"/>
          <w:insideV w:val="dashSmallGap" w:sz="4" w:space="0" w:color="44546A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03"/>
        <w:gridCol w:w="6559"/>
      </w:tblGrid>
      <w:tr w:rsidR="00DA6478" w:rsidRPr="00C577B0" w14:paraId="78E45D46" w14:textId="77777777" w:rsidTr="00D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1AE30CB0" w14:textId="77777777" w:rsidR="00DA6478" w:rsidRPr="00C577B0" w:rsidRDefault="00DA6478" w:rsidP="00C577B0">
            <w:pPr>
              <w:ind w:left="28"/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</w:pPr>
            <w:r w:rsidRPr="00C577B0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Nom de l’Organisme</w:t>
            </w:r>
          </w:p>
        </w:tc>
        <w:tc>
          <w:tcPr>
            <w:tcW w:w="6559" w:type="dxa"/>
            <w:shd w:val="clear" w:color="auto" w:fill="FFFFFF" w:themeFill="background1"/>
          </w:tcPr>
          <w:p w14:paraId="136A87B1" w14:textId="77777777" w:rsidR="00DA6478" w:rsidRPr="00C577B0" w:rsidRDefault="00DA6478" w:rsidP="00DA6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color w:val="auto"/>
                <w:sz w:val="20"/>
                <w:szCs w:val="20"/>
              </w:rPr>
            </w:pPr>
          </w:p>
        </w:tc>
      </w:tr>
      <w:tr w:rsidR="00DA6478" w:rsidRPr="003C2A59" w14:paraId="42E05DBD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6BDB4DAC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sz w:val="20"/>
                <w:szCs w:val="20"/>
                <w:lang w:eastAsia="en-GB"/>
              </w:rPr>
              <w:t>Public ou privé</w:t>
            </w:r>
          </w:p>
        </w:tc>
        <w:tc>
          <w:tcPr>
            <w:tcW w:w="6559" w:type="dxa"/>
            <w:shd w:val="clear" w:color="auto" w:fill="FFFFFF" w:themeFill="background1"/>
          </w:tcPr>
          <w:p w14:paraId="573FBA71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02D109C3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3478E996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Date de création :</w:t>
            </w:r>
          </w:p>
        </w:tc>
        <w:tc>
          <w:tcPr>
            <w:tcW w:w="6559" w:type="dxa"/>
            <w:shd w:val="clear" w:color="auto" w:fill="FFFFFF" w:themeFill="background1"/>
          </w:tcPr>
          <w:p w14:paraId="1DA5F5BD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2B1DC563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287036DD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lastRenderedPageBreak/>
              <w:t>Adresse officielle</w:t>
            </w:r>
          </w:p>
        </w:tc>
        <w:tc>
          <w:tcPr>
            <w:tcW w:w="6559" w:type="dxa"/>
            <w:shd w:val="clear" w:color="auto" w:fill="FFFFFF" w:themeFill="background1"/>
          </w:tcPr>
          <w:p w14:paraId="73F57887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061F721B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302A21A3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 xml:space="preserve">Pays d’enregistrement </w:t>
            </w:r>
          </w:p>
        </w:tc>
        <w:tc>
          <w:tcPr>
            <w:tcW w:w="6559" w:type="dxa"/>
            <w:shd w:val="clear" w:color="auto" w:fill="FFFFFF" w:themeFill="background1"/>
          </w:tcPr>
          <w:p w14:paraId="5B59264E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2FE882B6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7F691B45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Statut juridique :</w:t>
            </w:r>
          </w:p>
        </w:tc>
        <w:tc>
          <w:tcPr>
            <w:tcW w:w="6559" w:type="dxa"/>
            <w:shd w:val="clear" w:color="auto" w:fill="FFFFFF" w:themeFill="background1"/>
          </w:tcPr>
          <w:p w14:paraId="7E481F5F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4F552B10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05EB5C0F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Champ d’intervention :</w:t>
            </w:r>
          </w:p>
          <w:p w14:paraId="31375A0E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Mission et activités</w:t>
            </w:r>
          </w:p>
        </w:tc>
        <w:tc>
          <w:tcPr>
            <w:tcW w:w="6559" w:type="dxa"/>
            <w:shd w:val="clear" w:color="auto" w:fill="FFFFFF" w:themeFill="background1"/>
          </w:tcPr>
          <w:p w14:paraId="3386A42D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73037A33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FFFF" w:themeFill="background1"/>
          </w:tcPr>
          <w:p w14:paraId="1161E10D" w14:textId="77777777" w:rsidR="00DA6478" w:rsidRPr="003C2A59" w:rsidRDefault="00DA6478" w:rsidP="00DA6478">
            <w:pPr>
              <w:rPr>
                <w:smallCaps/>
                <w:sz w:val="20"/>
                <w:szCs w:val="20"/>
              </w:rPr>
            </w:pPr>
            <w:r w:rsidRPr="003C2A59">
              <w:rPr>
                <w:sz w:val="20"/>
                <w:szCs w:val="20"/>
                <w:lang w:eastAsia="en-GB"/>
              </w:rPr>
              <w:t>Personne de contact</w:t>
            </w:r>
          </w:p>
        </w:tc>
      </w:tr>
      <w:tr w:rsidR="00DA6478" w:rsidRPr="003C2A59" w14:paraId="564E11B7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6773E57E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Nom et prénom</w:t>
            </w:r>
          </w:p>
        </w:tc>
        <w:tc>
          <w:tcPr>
            <w:tcW w:w="6559" w:type="dxa"/>
            <w:shd w:val="clear" w:color="auto" w:fill="FFFFFF" w:themeFill="background1"/>
          </w:tcPr>
          <w:p w14:paraId="6438136C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75C36F03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0C0A8083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Qualité</w:t>
            </w:r>
          </w:p>
        </w:tc>
        <w:tc>
          <w:tcPr>
            <w:tcW w:w="6559" w:type="dxa"/>
            <w:shd w:val="clear" w:color="auto" w:fill="FFFFFF" w:themeFill="background1"/>
          </w:tcPr>
          <w:p w14:paraId="09F0CBB4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29C2EF74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6586AFE3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Tél de bureau :</w:t>
            </w:r>
          </w:p>
        </w:tc>
        <w:tc>
          <w:tcPr>
            <w:tcW w:w="6559" w:type="dxa"/>
            <w:shd w:val="clear" w:color="auto" w:fill="FFFFFF" w:themeFill="background1"/>
          </w:tcPr>
          <w:p w14:paraId="7B168395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73D74B31" w14:textId="77777777" w:rsidTr="00D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36690697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Tél mobile :</w:t>
            </w:r>
          </w:p>
        </w:tc>
        <w:tc>
          <w:tcPr>
            <w:tcW w:w="6559" w:type="dxa"/>
            <w:shd w:val="clear" w:color="auto" w:fill="FFFFFF" w:themeFill="background1"/>
          </w:tcPr>
          <w:p w14:paraId="762E9356" w14:textId="77777777" w:rsidR="00DA6478" w:rsidRPr="003C2A59" w:rsidRDefault="00DA6478" w:rsidP="00DA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DA6478" w:rsidRPr="003C2A59" w14:paraId="0EC52B9E" w14:textId="77777777" w:rsidTr="00DA6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shd w:val="clear" w:color="auto" w:fill="FFFFFF" w:themeFill="background1"/>
          </w:tcPr>
          <w:p w14:paraId="256C87DF" w14:textId="77777777" w:rsidR="00DA6478" w:rsidRPr="003C2A59" w:rsidRDefault="00DA6478" w:rsidP="00DA6478">
            <w:pPr>
              <w:ind w:left="28"/>
              <w:rPr>
                <w:b w:val="0"/>
                <w:bCs w:val="0"/>
                <w:sz w:val="20"/>
                <w:szCs w:val="20"/>
                <w:lang w:eastAsia="en-GB"/>
              </w:rPr>
            </w:pPr>
            <w:r w:rsidRPr="003C2A59">
              <w:rPr>
                <w:b w:val="0"/>
                <w:bCs w:val="0"/>
                <w:sz w:val="20"/>
                <w:szCs w:val="20"/>
                <w:lang w:eastAsia="en-GB"/>
              </w:rPr>
              <w:t>E-mail :</w:t>
            </w:r>
          </w:p>
        </w:tc>
        <w:tc>
          <w:tcPr>
            <w:tcW w:w="6559" w:type="dxa"/>
            <w:shd w:val="clear" w:color="auto" w:fill="FFFFFF" w:themeFill="background1"/>
          </w:tcPr>
          <w:p w14:paraId="4FA52D3C" w14:textId="77777777" w:rsidR="00DA6478" w:rsidRPr="003C2A59" w:rsidRDefault="00DA6478" w:rsidP="00DA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14:paraId="3D27178D" w14:textId="77777777" w:rsidR="00DA6478" w:rsidRPr="006E2D2B" w:rsidRDefault="00DA6478" w:rsidP="00DA6478">
      <w:pPr>
        <w:ind w:left="567"/>
        <w:rPr>
          <w:sz w:val="10"/>
          <w:szCs w:val="10"/>
        </w:rPr>
      </w:pPr>
    </w:p>
    <w:p w14:paraId="1FBF5D2F" w14:textId="77777777" w:rsidR="00DA6478" w:rsidRDefault="00DA6478" w:rsidP="00DA6478">
      <w:pPr>
        <w:ind w:left="567"/>
      </w:pPr>
      <w:r w:rsidRPr="002B7295">
        <w:t>Ajouter d’autres lignes s’il y</w:t>
      </w:r>
      <w:r>
        <w:t xml:space="preserve"> </w:t>
      </w:r>
      <w:r w:rsidRPr="002B7295">
        <w:t>a plus de partenaires.</w:t>
      </w:r>
    </w:p>
    <w:p w14:paraId="443FAE94" w14:textId="77777777" w:rsidR="00463AF7" w:rsidRDefault="00463AF7" w:rsidP="00BD3155"/>
    <w:p w14:paraId="4CB9285F" w14:textId="77777777" w:rsidR="00C577B0" w:rsidRPr="00002E35" w:rsidRDefault="00C577B0" w:rsidP="00B921DF">
      <w:pPr>
        <w:pStyle w:val="Paragraphedeliste"/>
        <w:numPr>
          <w:ilvl w:val="0"/>
          <w:numId w:val="22"/>
        </w:numPr>
        <w:spacing w:after="0" w:line="240" w:lineRule="auto"/>
        <w:rPr>
          <w:b/>
          <w:bCs/>
        </w:rPr>
      </w:pPr>
      <w:r w:rsidRPr="00002E35">
        <w:rPr>
          <w:b/>
          <w:bCs/>
        </w:rPr>
        <w:t>Fiche signalétique du projet</w:t>
      </w:r>
    </w:p>
    <w:p w14:paraId="764EA89D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Nature du projet :</w:t>
      </w:r>
    </w:p>
    <w:p w14:paraId="42A782A6" w14:textId="35BB8DFE" w:rsidR="00C577B0" w:rsidRPr="002C221B" w:rsidRDefault="00C577B0" w:rsidP="00B42E78">
      <w:pPr>
        <w:pStyle w:val="Paragraphedeliste"/>
        <w:numPr>
          <w:ilvl w:val="2"/>
          <w:numId w:val="22"/>
        </w:numPr>
        <w:spacing w:after="40" w:line="240" w:lineRule="auto"/>
        <w:contextualSpacing w:val="0"/>
      </w:pPr>
      <w:r w:rsidRPr="002C221B">
        <w:t>Création d</w:t>
      </w:r>
      <w:r w:rsidR="00B42E78">
        <w:t>’un</w:t>
      </w:r>
      <w:r w:rsidRPr="002C221B">
        <w:t xml:space="preserve"> centre </w:t>
      </w:r>
      <w:r w:rsidR="00B42E78">
        <w:t>PPP</w:t>
      </w:r>
      <w:r w:rsidRPr="002C221B">
        <w:t xml:space="preserve">, </w:t>
      </w:r>
    </w:p>
    <w:p w14:paraId="2F4BFEA3" w14:textId="77431A45" w:rsidR="00C577B0" w:rsidRPr="002C221B" w:rsidRDefault="00C577B0" w:rsidP="00B42E78">
      <w:pPr>
        <w:pStyle w:val="Paragraphedeliste"/>
        <w:numPr>
          <w:ilvl w:val="2"/>
          <w:numId w:val="22"/>
        </w:numPr>
        <w:spacing w:after="40" w:line="240" w:lineRule="auto"/>
        <w:contextualSpacing w:val="0"/>
      </w:pPr>
      <w:r w:rsidRPr="002C221B">
        <w:t xml:space="preserve">Extension </w:t>
      </w:r>
      <w:r w:rsidR="00B42E78" w:rsidRPr="002C221B">
        <w:t>d</w:t>
      </w:r>
      <w:r w:rsidR="00B42E78">
        <w:t>’un</w:t>
      </w:r>
      <w:r w:rsidR="00B42E78" w:rsidRPr="002C221B">
        <w:t xml:space="preserve"> </w:t>
      </w:r>
      <w:r w:rsidRPr="002C221B">
        <w:t>centre PPP, lequel : nom du centre ?</w:t>
      </w:r>
    </w:p>
    <w:p w14:paraId="11746F03" w14:textId="6453B077" w:rsidR="00C577B0" w:rsidRPr="002C221B" w:rsidRDefault="00C577B0" w:rsidP="00B42E78">
      <w:pPr>
        <w:pStyle w:val="Paragraphedeliste"/>
        <w:numPr>
          <w:ilvl w:val="2"/>
          <w:numId w:val="22"/>
        </w:numPr>
        <w:spacing w:after="40" w:line="240" w:lineRule="auto"/>
        <w:contextualSpacing w:val="0"/>
      </w:pPr>
      <w:r w:rsidRPr="002C221B">
        <w:t xml:space="preserve">Reconversion </w:t>
      </w:r>
      <w:r w:rsidR="00B42E78" w:rsidRPr="002C221B">
        <w:t>d</w:t>
      </w:r>
      <w:r w:rsidR="00B42E78">
        <w:t>’un</w:t>
      </w:r>
      <w:r w:rsidR="00B42E78" w:rsidRPr="002C221B">
        <w:t xml:space="preserve"> </w:t>
      </w:r>
      <w:r w:rsidRPr="002C221B">
        <w:t>centre public en PPP, lequel : nom du centre ?</w:t>
      </w:r>
    </w:p>
    <w:p w14:paraId="3AD3779E" w14:textId="77777777" w:rsidR="00C577B0" w:rsidRPr="002C221B" w:rsidRDefault="00C577B0" w:rsidP="000D01CF">
      <w:pPr>
        <w:pStyle w:val="Paragraphedeliste"/>
        <w:numPr>
          <w:ilvl w:val="2"/>
          <w:numId w:val="22"/>
        </w:numPr>
        <w:spacing w:after="40" w:line="240" w:lineRule="auto"/>
        <w:contextualSpacing w:val="0"/>
      </w:pPr>
      <w:r w:rsidRPr="002C221B">
        <w:t xml:space="preserve">Autre </w:t>
      </w:r>
      <w:r>
        <w:t>à</w:t>
      </w:r>
      <w:r w:rsidRPr="002C221B">
        <w:t xml:space="preserve"> précis</w:t>
      </w:r>
      <w:r>
        <w:t>er</w:t>
      </w:r>
    </w:p>
    <w:p w14:paraId="5DA0C4B5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Secteur :</w:t>
      </w:r>
    </w:p>
    <w:p w14:paraId="7BA74B90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Région</w:t>
      </w:r>
      <w:r>
        <w:t xml:space="preserve"> : </w:t>
      </w:r>
    </w:p>
    <w:p w14:paraId="5C0ABE29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Province</w:t>
      </w:r>
      <w:r>
        <w:t> :</w:t>
      </w:r>
    </w:p>
    <w:p w14:paraId="232E05A3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Partenaire</w:t>
      </w:r>
      <w:r>
        <w:t>s</w:t>
      </w:r>
      <w:r w:rsidRPr="002C221B">
        <w:t xml:space="preserve"> privé</w:t>
      </w:r>
      <w:r>
        <w:t>s</w:t>
      </w:r>
      <w:r w:rsidRPr="002C221B">
        <w:t xml:space="preserve"> (pv1, pv2, …)</w:t>
      </w:r>
    </w:p>
    <w:p w14:paraId="379AF06B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Partenaire</w:t>
      </w:r>
      <w:r>
        <w:t>s</w:t>
      </w:r>
      <w:r w:rsidRPr="002C221B">
        <w:t xml:space="preserve"> public</w:t>
      </w:r>
      <w:r>
        <w:t>s</w:t>
      </w:r>
      <w:r w:rsidRPr="002C221B">
        <w:t xml:space="preserve"> (pb1, pb2, …)</w:t>
      </w:r>
    </w:p>
    <w:p w14:paraId="4E06072C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Autres partenaires (pp1,</w:t>
      </w:r>
      <w:r>
        <w:t xml:space="preserve"> </w:t>
      </w:r>
      <w:r w:rsidRPr="002C221B">
        <w:t>pp2,…)</w:t>
      </w:r>
    </w:p>
    <w:p w14:paraId="584DF5B4" w14:textId="77777777" w:rsidR="00C577B0" w:rsidRPr="002C221B" w:rsidRDefault="00C577B0" w:rsidP="000D01CF">
      <w:pPr>
        <w:pStyle w:val="Paragraphedeliste"/>
        <w:numPr>
          <w:ilvl w:val="2"/>
          <w:numId w:val="22"/>
        </w:numPr>
        <w:spacing w:after="40" w:line="240" w:lineRule="auto"/>
        <w:contextualSpacing w:val="0"/>
      </w:pPr>
      <w:r w:rsidRPr="002C221B">
        <w:t>Partenaires techniques</w:t>
      </w:r>
    </w:p>
    <w:p w14:paraId="41D7E89C" w14:textId="77777777" w:rsidR="00C577B0" w:rsidRDefault="00C577B0" w:rsidP="000D01CF">
      <w:pPr>
        <w:pStyle w:val="Paragraphedeliste"/>
        <w:numPr>
          <w:ilvl w:val="2"/>
          <w:numId w:val="22"/>
        </w:numPr>
        <w:spacing w:after="40" w:line="240" w:lineRule="auto"/>
        <w:contextualSpacing w:val="0"/>
      </w:pPr>
      <w:r w:rsidRPr="002C221B">
        <w:t>Autres</w:t>
      </w:r>
      <w:r>
        <w:t xml:space="preserve"> (à préciser)</w:t>
      </w:r>
    </w:p>
    <w:p w14:paraId="130389EF" w14:textId="77777777" w:rsidR="00002E35" w:rsidRPr="002C221B" w:rsidRDefault="00002E35" w:rsidP="000D01CF">
      <w:pPr>
        <w:pStyle w:val="Paragraphedeliste"/>
        <w:numPr>
          <w:ilvl w:val="2"/>
          <w:numId w:val="22"/>
        </w:numPr>
        <w:spacing w:after="40" w:line="240" w:lineRule="auto"/>
        <w:contextualSpacing w:val="0"/>
      </w:pPr>
      <w:r>
        <w:t>Partenaires financiers</w:t>
      </w:r>
    </w:p>
    <w:p w14:paraId="09CF4076" w14:textId="77777777" w:rsidR="005025E7" w:rsidRDefault="00FF1BD8" w:rsidP="005025E7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>
        <w:t>Intégration des a</w:t>
      </w:r>
      <w:r w:rsidR="005025E7" w:rsidRPr="002C221B">
        <w:t xml:space="preserve">spects </w:t>
      </w:r>
      <w:r>
        <w:t>G</w:t>
      </w:r>
      <w:r w:rsidR="005025E7">
        <w:t>enre et Inclusion Sociale (oui, non)</w:t>
      </w:r>
    </w:p>
    <w:p w14:paraId="6EE8AFE7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Budget global du projet</w:t>
      </w:r>
      <w:r>
        <w:t xml:space="preserve"> (en $ et/ou Dhs)</w:t>
      </w:r>
    </w:p>
    <w:p w14:paraId="6FB1243B" w14:textId="77777777" w:rsidR="00C577B0" w:rsidRPr="002C221B" w:rsidRDefault="00C577B0" w:rsidP="00126124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Contribution des partenaires</w:t>
      </w:r>
      <w:r>
        <w:t xml:space="preserve"> </w:t>
      </w:r>
    </w:p>
    <w:p w14:paraId="79C7DA40" w14:textId="532AC6EF" w:rsidR="00C577B0" w:rsidRPr="002C221B" w:rsidRDefault="00C577B0" w:rsidP="00126124">
      <w:pPr>
        <w:pStyle w:val="Paragraphedeliste"/>
        <w:numPr>
          <w:ilvl w:val="1"/>
          <w:numId w:val="22"/>
        </w:numPr>
        <w:spacing w:after="40" w:line="240" w:lineRule="auto"/>
        <w:ind w:right="-283"/>
        <w:contextualSpacing w:val="0"/>
      </w:pPr>
      <w:r w:rsidRPr="002C221B">
        <w:t>Budget des études préparatoire</w:t>
      </w:r>
      <w:r w:rsidR="00B42E78">
        <w:t>s</w:t>
      </w:r>
      <w:r w:rsidRPr="002C221B">
        <w:t xml:space="preserve"> et des travaux</w:t>
      </w:r>
      <w:r>
        <w:t xml:space="preserve"> de construction/réhabilitation</w:t>
      </w:r>
      <w:r w:rsidRPr="002C221B">
        <w:t xml:space="preserve"> </w:t>
      </w:r>
    </w:p>
    <w:p w14:paraId="030CBBF8" w14:textId="77777777" w:rsidR="00C577B0" w:rsidRPr="002C221B" w:rsidRDefault="00C577B0" w:rsidP="00126124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 xml:space="preserve">Budget des équipements et matériel </w:t>
      </w:r>
    </w:p>
    <w:p w14:paraId="1A93D02B" w14:textId="77777777" w:rsidR="00C577B0" w:rsidRPr="002C221B" w:rsidRDefault="00C577B0" w:rsidP="00126124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 xml:space="preserve">Budget de l’assistance technique </w:t>
      </w:r>
    </w:p>
    <w:p w14:paraId="33A5C882" w14:textId="77777777" w:rsidR="00C577B0" w:rsidRPr="002C221B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 w:rsidRPr="002C221B">
        <w:t>Durée du projet</w:t>
      </w:r>
      <w:r>
        <w:t xml:space="preserve"> (en mois)</w:t>
      </w:r>
    </w:p>
    <w:p w14:paraId="7A09E742" w14:textId="77777777" w:rsidR="00C577B0" w:rsidRDefault="00C577B0" w:rsidP="000D01CF">
      <w:pPr>
        <w:pStyle w:val="Paragraphedeliste"/>
        <w:numPr>
          <w:ilvl w:val="1"/>
          <w:numId w:val="22"/>
        </w:numPr>
        <w:spacing w:after="40" w:line="240" w:lineRule="auto"/>
        <w:contextualSpacing w:val="0"/>
      </w:pPr>
      <w:r>
        <w:t>Disponibilité terrain/bâtiment pour les créations (oui, en cours d’acquisition, non)</w:t>
      </w:r>
    </w:p>
    <w:p w14:paraId="0BE21454" w14:textId="77777777" w:rsidR="008E473C" w:rsidRDefault="008E473C" w:rsidP="008E473C">
      <w:pPr>
        <w:spacing w:after="40" w:line="240" w:lineRule="auto"/>
      </w:pPr>
    </w:p>
    <w:p w14:paraId="67AAC98C" w14:textId="77777777" w:rsidR="008E473C" w:rsidRPr="002C221B" w:rsidRDefault="008E473C" w:rsidP="008E473C">
      <w:pPr>
        <w:spacing w:after="40" w:line="240" w:lineRule="auto"/>
      </w:pPr>
    </w:p>
    <w:p w14:paraId="68F9CC7B" w14:textId="77777777" w:rsidR="00DA6478" w:rsidRPr="00002E35" w:rsidRDefault="00DA6478" w:rsidP="00B921DF">
      <w:pPr>
        <w:pStyle w:val="Paragraphedeliste"/>
        <w:numPr>
          <w:ilvl w:val="0"/>
          <w:numId w:val="22"/>
        </w:numPr>
        <w:spacing w:after="0" w:line="240" w:lineRule="auto"/>
        <w:rPr>
          <w:b/>
          <w:bCs/>
        </w:rPr>
      </w:pPr>
      <w:r w:rsidRPr="00002E35">
        <w:rPr>
          <w:b/>
          <w:bCs/>
        </w:rPr>
        <w:lastRenderedPageBreak/>
        <w:t>Dossier administratif de soumission :</w:t>
      </w:r>
    </w:p>
    <w:p w14:paraId="52266E1D" w14:textId="77777777" w:rsidR="00DA6478" w:rsidRPr="00EC4128" w:rsidRDefault="00DA6478" w:rsidP="00DA6478">
      <w:pPr>
        <w:pStyle w:val="Paragraphedeliste"/>
        <w:tabs>
          <w:tab w:val="left" w:pos="141"/>
          <w:tab w:val="left" w:pos="28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14:paraId="275B29CD" w14:textId="77777777" w:rsidR="00DA6478" w:rsidRPr="001C46F0" w:rsidRDefault="00C577B0" w:rsidP="00B921DF">
      <w:pPr>
        <w:pStyle w:val="Paragraphedeliste"/>
        <w:numPr>
          <w:ilvl w:val="0"/>
          <w:numId w:val="32"/>
        </w:numPr>
        <w:tabs>
          <w:tab w:val="left" w:pos="141"/>
          <w:tab w:val="left" w:pos="283"/>
        </w:tabs>
        <w:autoSpaceDE w:val="0"/>
        <w:autoSpaceDN w:val="0"/>
        <w:adjustRightInd w:val="0"/>
        <w:spacing w:line="240" w:lineRule="auto"/>
        <w:ind w:left="709" w:hanging="357"/>
        <w:contextualSpacing w:val="0"/>
        <w:jc w:val="both"/>
      </w:pPr>
      <w:r>
        <w:rPr>
          <w:rFonts w:cstheme="minorHAnsi"/>
        </w:rPr>
        <w:t xml:space="preserve">Joindre </w:t>
      </w:r>
      <w:r w:rsidR="00DA6478" w:rsidRPr="001C46F0">
        <w:rPr>
          <w:rFonts w:cstheme="minorHAnsi"/>
        </w:rPr>
        <w:t xml:space="preserve">les pièces administratives prouvant le statut juridique des partenaires de gouvernance publics et privés du projet  </w:t>
      </w:r>
    </w:p>
    <w:p w14:paraId="6F5F5A16" w14:textId="77777777" w:rsidR="00DA6478" w:rsidRDefault="00DA6478" w:rsidP="00B921DF">
      <w:pPr>
        <w:pStyle w:val="Paragraphedeliste"/>
        <w:numPr>
          <w:ilvl w:val="0"/>
          <w:numId w:val="32"/>
        </w:numPr>
        <w:tabs>
          <w:tab w:val="left" w:pos="141"/>
          <w:tab w:val="left" w:pos="283"/>
        </w:tabs>
        <w:autoSpaceDE w:val="0"/>
        <w:autoSpaceDN w:val="0"/>
        <w:adjustRightInd w:val="0"/>
        <w:spacing w:line="240" w:lineRule="auto"/>
        <w:ind w:left="709" w:hanging="357"/>
        <w:contextualSpacing w:val="0"/>
        <w:jc w:val="both"/>
      </w:pPr>
      <w:r w:rsidRPr="00261F27">
        <w:t>Pour les créations et les extensions, joindre les preuves matérielles justifiant la disponibilité du terrain</w:t>
      </w:r>
      <w:r>
        <w:t>/bâtiment ou apporter des informations sur le processus de mobilisation du terrain et les délais impartis</w:t>
      </w:r>
      <w:r w:rsidRPr="00261F27">
        <w:t>.</w:t>
      </w:r>
    </w:p>
    <w:p w14:paraId="380FFC2C" w14:textId="77777777" w:rsidR="00DA6478" w:rsidRPr="00261F27" w:rsidRDefault="00DA6478" w:rsidP="009A27F2">
      <w:pPr>
        <w:pStyle w:val="Paragraphedeliste"/>
        <w:numPr>
          <w:ilvl w:val="0"/>
          <w:numId w:val="32"/>
        </w:numPr>
        <w:tabs>
          <w:tab w:val="left" w:pos="141"/>
          <w:tab w:val="left" w:pos="283"/>
        </w:tabs>
        <w:autoSpaceDE w:val="0"/>
        <w:autoSpaceDN w:val="0"/>
        <w:adjustRightInd w:val="0"/>
        <w:spacing w:line="240" w:lineRule="auto"/>
        <w:ind w:left="709" w:hanging="357"/>
        <w:contextualSpacing w:val="0"/>
        <w:jc w:val="both"/>
      </w:pPr>
      <w:r w:rsidRPr="00A172B1">
        <w:t>Joindre un accord signé entre les partenaires qui prouve l’engagement de toutes les parties dans la conception et la mise en œuvre du projet</w:t>
      </w:r>
      <w:r w:rsidR="0076182E">
        <w:t xml:space="preserve"> (voir annexe </w:t>
      </w:r>
      <w:r w:rsidR="009A27F2">
        <w:t>2</w:t>
      </w:r>
      <w:r w:rsidR="0076182E">
        <w:t>)</w:t>
      </w:r>
      <w:r w:rsidRPr="00A172B1">
        <w:t xml:space="preserve">.  </w:t>
      </w:r>
    </w:p>
    <w:p w14:paraId="5849F954" w14:textId="77777777" w:rsidR="00DA6478" w:rsidRPr="00002E35" w:rsidRDefault="00DA6478" w:rsidP="0076182E">
      <w:pPr>
        <w:pStyle w:val="Paragraphedeliste"/>
        <w:numPr>
          <w:ilvl w:val="0"/>
          <w:numId w:val="22"/>
        </w:numPr>
        <w:spacing w:after="0" w:line="240" w:lineRule="auto"/>
        <w:rPr>
          <w:b/>
          <w:bCs/>
        </w:rPr>
      </w:pPr>
      <w:r w:rsidRPr="00002E35">
        <w:rPr>
          <w:b/>
          <w:bCs/>
        </w:rPr>
        <w:t>Analyse de la pertinence et de l’opportunité du projet</w:t>
      </w:r>
      <w:r w:rsidR="00851922" w:rsidRPr="00002E35">
        <w:rPr>
          <w:b/>
          <w:bCs/>
        </w:rPr>
        <w:t xml:space="preserve"> (1</w:t>
      </w:r>
      <w:r w:rsidR="0076182E" w:rsidRPr="00002E35">
        <w:rPr>
          <w:b/>
          <w:bCs/>
        </w:rPr>
        <w:t>5</w:t>
      </w:r>
      <w:r w:rsidR="00851922" w:rsidRPr="00002E35">
        <w:rPr>
          <w:b/>
          <w:bCs/>
        </w:rPr>
        <w:t xml:space="preserve"> pages maximum</w:t>
      </w:r>
      <w:r w:rsidR="0076182E" w:rsidRPr="00002E35">
        <w:rPr>
          <w:b/>
          <w:bCs/>
        </w:rPr>
        <w:t>, caractère Calibri, taille 11)</w:t>
      </w:r>
      <w:r w:rsidR="00851922" w:rsidRPr="00002E35">
        <w:rPr>
          <w:b/>
          <w:bCs/>
        </w:rPr>
        <w:t>)</w:t>
      </w:r>
    </w:p>
    <w:p w14:paraId="28EEE116" w14:textId="77777777" w:rsidR="00DA6478" w:rsidRPr="003C2A59" w:rsidRDefault="00DA6478" w:rsidP="00DA6478">
      <w:pPr>
        <w:rPr>
          <w:b/>
          <w:bCs/>
          <w:smallCaps/>
          <w:sz w:val="10"/>
          <w:szCs w:val="10"/>
        </w:rPr>
      </w:pPr>
    </w:p>
    <w:p w14:paraId="6F3DCD19" w14:textId="77777777" w:rsidR="00DA6478" w:rsidRDefault="00DA6478" w:rsidP="0076182E">
      <w:pPr>
        <w:ind w:left="284"/>
        <w:jc w:val="both"/>
      </w:pPr>
      <w:r w:rsidRPr="00D41497">
        <w:t xml:space="preserve">L’objectif de </w:t>
      </w:r>
      <w:r>
        <w:t>cette partie</w:t>
      </w:r>
      <w:r w:rsidRPr="00D41497">
        <w:t xml:space="preserve"> est de vérifier l’opportunité </w:t>
      </w:r>
      <w:r>
        <w:t xml:space="preserve">du projet. Il s’agit, en </w:t>
      </w:r>
      <w:r w:rsidR="0076182E">
        <w:t xml:space="preserve">15 </w:t>
      </w:r>
      <w:r>
        <w:t>pages maximum, de présenter les arguments qui justifient l’opportunité de mettre en place le projet</w:t>
      </w:r>
      <w:r w:rsidR="00561976">
        <w:t xml:space="preserve"> (</w:t>
      </w:r>
      <w:r w:rsidR="00561976" w:rsidRPr="00561976">
        <w:rPr>
          <w:b/>
          <w:bCs/>
        </w:rPr>
        <w:t>voir annexe 4</w:t>
      </w:r>
      <w:r w:rsidR="00561976">
        <w:t>)</w:t>
      </w:r>
      <w:r>
        <w:t xml:space="preserve">, et en particulier les éléments ci-après : </w:t>
      </w:r>
    </w:p>
    <w:p w14:paraId="30F23C8E" w14:textId="77777777" w:rsidR="00DA6478" w:rsidRDefault="00DA6478" w:rsidP="00B921DF">
      <w:pPr>
        <w:pStyle w:val="Paragraphedeliste"/>
        <w:numPr>
          <w:ilvl w:val="0"/>
          <w:numId w:val="29"/>
        </w:numPr>
        <w:spacing w:after="60" w:line="240" w:lineRule="auto"/>
        <w:ind w:left="851" w:hanging="284"/>
        <w:contextualSpacing w:val="0"/>
        <w:jc w:val="both"/>
      </w:pPr>
      <w:r>
        <w:t>Donner un aperçu sur le secteur économique concerné, son évolution prospective et ses contraintes de développement. Dégager les implications sur les besoins en main d’œuvre qualifiée ;</w:t>
      </w:r>
    </w:p>
    <w:p w14:paraId="5809F2D2" w14:textId="77777777" w:rsidR="00851922" w:rsidRDefault="00851922" w:rsidP="00851922">
      <w:pPr>
        <w:pStyle w:val="Paragraphedeliste"/>
        <w:numPr>
          <w:ilvl w:val="0"/>
          <w:numId w:val="29"/>
        </w:numPr>
        <w:spacing w:after="60" w:line="240" w:lineRule="auto"/>
        <w:ind w:left="851" w:hanging="284"/>
        <w:contextualSpacing w:val="0"/>
        <w:jc w:val="both"/>
      </w:pPr>
      <w:r>
        <w:t>Présenter des informations sur l’analyse du marché du travail dans le secteur en termes de tendances d’évolution des principaux indicateurs et dégager les emplois qui présentent des problèmes d’inadéquation qualitative.</w:t>
      </w:r>
    </w:p>
    <w:p w14:paraId="10B536F6" w14:textId="77777777" w:rsidR="00DA6478" w:rsidRDefault="00DA6478" w:rsidP="00B921DF">
      <w:pPr>
        <w:pStyle w:val="Paragraphedeliste"/>
        <w:numPr>
          <w:ilvl w:val="0"/>
          <w:numId w:val="29"/>
        </w:numPr>
        <w:spacing w:after="60" w:line="240" w:lineRule="auto"/>
        <w:ind w:left="851" w:hanging="284"/>
        <w:contextualSpacing w:val="0"/>
        <w:jc w:val="both"/>
      </w:pPr>
      <w:r>
        <w:t>Préciser comment s’articule le projet avec les stratégies sectorielles existantes et la stratégie nationale de la formation professionnelle ;</w:t>
      </w:r>
    </w:p>
    <w:p w14:paraId="130A3896" w14:textId="1D415EFC" w:rsidR="00DA6478" w:rsidRDefault="00DA6478" w:rsidP="00B42E78">
      <w:pPr>
        <w:pStyle w:val="Paragraphedeliste"/>
        <w:numPr>
          <w:ilvl w:val="0"/>
          <w:numId w:val="29"/>
        </w:numPr>
        <w:spacing w:after="60" w:line="240" w:lineRule="auto"/>
        <w:ind w:left="851" w:hanging="284"/>
        <w:contextualSpacing w:val="0"/>
        <w:jc w:val="both"/>
      </w:pPr>
      <w:r>
        <w:t xml:space="preserve">Présenter des informations sur l’offre actuelle de formation </w:t>
      </w:r>
      <w:r w:rsidR="00B42E78">
        <w:t xml:space="preserve"> en termes</w:t>
      </w:r>
      <w:r>
        <w:t xml:space="preserve"> quantitati</w:t>
      </w:r>
      <w:r w:rsidR="00B42E78">
        <w:t>fs</w:t>
      </w:r>
      <w:r>
        <w:t xml:space="preserve"> et </w:t>
      </w:r>
      <w:r w:rsidR="00B42E78">
        <w:t xml:space="preserve">qualitatifs </w:t>
      </w:r>
      <w:r>
        <w:t>et ses limites. Analyser en particulier le degré d’implication des professionnels dans le processus de prise de décision quant à l’ajustement de l’offre de formation aux besoins des entreprises su secteur et à leur évolution ;</w:t>
      </w:r>
    </w:p>
    <w:p w14:paraId="0A299555" w14:textId="67AA9F71" w:rsidR="00DA6478" w:rsidRDefault="00DA6478" w:rsidP="00B921DF">
      <w:pPr>
        <w:pStyle w:val="Paragraphedeliste"/>
        <w:numPr>
          <w:ilvl w:val="0"/>
          <w:numId w:val="29"/>
        </w:numPr>
        <w:spacing w:after="60" w:line="240" w:lineRule="auto"/>
        <w:ind w:left="851" w:hanging="284"/>
        <w:contextualSpacing w:val="0"/>
        <w:jc w:val="both"/>
      </w:pPr>
      <w:r>
        <w:t>Donner des indications sur le degré d’insertion des lauréats de la formation professionnelle</w:t>
      </w:r>
      <w:r w:rsidR="00690AB1">
        <w:t xml:space="preserve"> (désagréer par genre quand possible) </w:t>
      </w:r>
      <w:r>
        <w:t>dans les secteurs/filières en relation avec le ou les domaines visés par votre projet</w:t>
      </w:r>
      <w:r w:rsidR="002D5273">
        <w:t xml:space="preserve"> </w:t>
      </w:r>
    </w:p>
    <w:p w14:paraId="78529240" w14:textId="77777777" w:rsidR="00DA6478" w:rsidRPr="003C2A59" w:rsidRDefault="00DA6478" w:rsidP="00DA6478">
      <w:pPr>
        <w:rPr>
          <w:sz w:val="2"/>
          <w:szCs w:val="2"/>
        </w:rPr>
      </w:pPr>
    </w:p>
    <w:p w14:paraId="12C1A02E" w14:textId="77777777" w:rsidR="00DA6478" w:rsidRPr="009A27F2" w:rsidRDefault="00851922" w:rsidP="009A27F2">
      <w:pPr>
        <w:pStyle w:val="Paragraphedeliste"/>
        <w:numPr>
          <w:ilvl w:val="0"/>
          <w:numId w:val="29"/>
        </w:numPr>
        <w:spacing w:after="60" w:line="240" w:lineRule="auto"/>
        <w:ind w:left="851" w:hanging="284"/>
        <w:contextualSpacing w:val="0"/>
        <w:jc w:val="both"/>
      </w:pPr>
      <w:r w:rsidRPr="009A27F2">
        <w:t>J</w:t>
      </w:r>
      <w:r w:rsidR="00DA6478" w:rsidRPr="009A27F2">
        <w:t>ustifier l’opportunité de la création/extension ou la reconversion du centre dans la région/localité choisie</w:t>
      </w:r>
    </w:p>
    <w:p w14:paraId="292AD32A" w14:textId="77777777" w:rsidR="0076182E" w:rsidRDefault="0076182E" w:rsidP="009A27F2">
      <w:pPr>
        <w:pStyle w:val="Paragraphedeliste"/>
        <w:numPr>
          <w:ilvl w:val="1"/>
          <w:numId w:val="29"/>
        </w:numPr>
        <w:spacing w:after="60" w:line="240" w:lineRule="auto"/>
        <w:contextualSpacing w:val="0"/>
        <w:jc w:val="both"/>
      </w:pPr>
      <w:r>
        <w:t>Déduire de ce qui précède le ou les problèmes spécifiques que le projet cherche à pallier. Préciser les leviers d’action ;</w:t>
      </w:r>
    </w:p>
    <w:p w14:paraId="6AF3AC8D" w14:textId="6FE5ABA2" w:rsidR="0076182E" w:rsidRDefault="0076182E" w:rsidP="009A27F2">
      <w:pPr>
        <w:pStyle w:val="Paragraphedeliste"/>
        <w:numPr>
          <w:ilvl w:val="1"/>
          <w:numId w:val="29"/>
        </w:numPr>
        <w:spacing w:after="60" w:line="240" w:lineRule="auto"/>
        <w:contextualSpacing w:val="0"/>
        <w:jc w:val="both"/>
      </w:pPr>
      <w:r>
        <w:t xml:space="preserve">Apporter des éléments d’information sur des projets proches réalisés ou en cours de réalisation qui constituent des initiatives qui inspirent votre proposition ; </w:t>
      </w:r>
    </w:p>
    <w:p w14:paraId="212F8334" w14:textId="58F647A2" w:rsidR="00DA6478" w:rsidRDefault="00B42E78" w:rsidP="00B42E78">
      <w:pPr>
        <w:pStyle w:val="Paragraphedeliste"/>
        <w:numPr>
          <w:ilvl w:val="1"/>
          <w:numId w:val="29"/>
        </w:numPr>
        <w:spacing w:after="60" w:line="240" w:lineRule="auto"/>
        <w:contextualSpacing w:val="0"/>
        <w:jc w:val="both"/>
      </w:pPr>
      <w:r>
        <w:t xml:space="preserve">Identifier </w:t>
      </w:r>
      <w:r w:rsidR="00C577B0">
        <w:t xml:space="preserve">les </w:t>
      </w:r>
      <w:r w:rsidR="00DA6478" w:rsidRPr="002C221B">
        <w:t>besoins en compétences</w:t>
      </w:r>
      <w:r w:rsidR="00C577B0">
        <w:t> ;</w:t>
      </w:r>
      <w:r w:rsidR="00DA6478" w:rsidRPr="002C221B">
        <w:t xml:space="preserve"> </w:t>
      </w:r>
    </w:p>
    <w:p w14:paraId="36C91D9C" w14:textId="7B26ED56" w:rsidR="00DA6478" w:rsidRDefault="00B42E78" w:rsidP="009A27F2">
      <w:pPr>
        <w:pStyle w:val="Paragraphedeliste"/>
        <w:numPr>
          <w:ilvl w:val="1"/>
          <w:numId w:val="29"/>
        </w:numPr>
        <w:spacing w:after="60" w:line="240" w:lineRule="auto"/>
        <w:contextualSpacing w:val="0"/>
        <w:jc w:val="both"/>
      </w:pPr>
      <w:r>
        <w:t>Donner des éléments sur</w:t>
      </w:r>
      <w:r w:rsidR="00C577B0">
        <w:t xml:space="preserve"> l’</w:t>
      </w:r>
      <w:r w:rsidR="00DA6478" w:rsidRPr="002C221B">
        <w:t>offre de formation existante</w:t>
      </w:r>
      <w:r w:rsidR="00C577B0">
        <w:t> ;</w:t>
      </w:r>
      <w:r w:rsidR="00DA6478" w:rsidRPr="002C221B">
        <w:t xml:space="preserve"> </w:t>
      </w:r>
    </w:p>
    <w:p w14:paraId="5C81BA98" w14:textId="77777777" w:rsidR="00DA6478" w:rsidRDefault="00C577B0" w:rsidP="009A27F2">
      <w:pPr>
        <w:pStyle w:val="Paragraphedeliste"/>
        <w:numPr>
          <w:ilvl w:val="1"/>
          <w:numId w:val="29"/>
        </w:numPr>
        <w:spacing w:after="60" w:line="240" w:lineRule="auto"/>
        <w:contextualSpacing w:val="0"/>
        <w:jc w:val="both"/>
      </w:pPr>
      <w:r>
        <w:t xml:space="preserve">décrire </w:t>
      </w:r>
      <w:r w:rsidR="00DA6478" w:rsidRPr="002C221B">
        <w:t>l’environnement/tissu économique local</w:t>
      </w:r>
      <w:r>
        <w:t>, et a</w:t>
      </w:r>
      <w:r w:rsidR="00DA6478" w:rsidRPr="002C221B">
        <w:t xml:space="preserve">nalyser les capacités du secteur productif/tissu économique pour </w:t>
      </w:r>
      <w:r w:rsidR="00DA6478" w:rsidRPr="0022184F">
        <w:t xml:space="preserve">collaborer dans </w:t>
      </w:r>
      <w:r w:rsidR="00DA6478">
        <w:t xml:space="preserve">l’encadrement de la formation : </w:t>
      </w:r>
      <w:r w:rsidR="00DA6478" w:rsidRPr="0022184F">
        <w:t xml:space="preserve">l’organisation et la mise en œuvre de la formation alternée ou par apprentissage au sein du centre en question, </w:t>
      </w:r>
      <w:r w:rsidR="00DA6478">
        <w:t>accueil en stages, placements en emploi,</w:t>
      </w:r>
      <w:r w:rsidR="00DA6478" w:rsidRPr="0022184F">
        <w:t>…</w:t>
      </w:r>
    </w:p>
    <w:p w14:paraId="6B311FBF" w14:textId="77777777" w:rsidR="00BD3155" w:rsidRDefault="00BD3155" w:rsidP="00BD3155">
      <w:pPr>
        <w:pStyle w:val="Paragraphedeliste"/>
        <w:spacing w:after="60" w:line="240" w:lineRule="auto"/>
        <w:ind w:left="1440"/>
        <w:contextualSpacing w:val="0"/>
        <w:jc w:val="both"/>
      </w:pPr>
    </w:p>
    <w:p w14:paraId="1E02FC78" w14:textId="77777777" w:rsidR="008E473C" w:rsidRDefault="008E473C" w:rsidP="00BD3155">
      <w:pPr>
        <w:pStyle w:val="Paragraphedeliste"/>
        <w:spacing w:after="60" w:line="240" w:lineRule="auto"/>
        <w:ind w:left="1440"/>
        <w:contextualSpacing w:val="0"/>
        <w:jc w:val="both"/>
      </w:pPr>
    </w:p>
    <w:p w14:paraId="739C3DB0" w14:textId="77777777" w:rsidR="008E473C" w:rsidRDefault="008E473C" w:rsidP="00BD3155">
      <w:pPr>
        <w:pStyle w:val="Paragraphedeliste"/>
        <w:spacing w:after="60" w:line="240" w:lineRule="auto"/>
        <w:ind w:left="1440"/>
        <w:contextualSpacing w:val="0"/>
        <w:jc w:val="both"/>
      </w:pPr>
    </w:p>
    <w:p w14:paraId="77E039A6" w14:textId="77777777" w:rsidR="00DA6478" w:rsidRPr="00002E35" w:rsidRDefault="00DA6478" w:rsidP="00002E35">
      <w:pPr>
        <w:pStyle w:val="Paragraphedeliste"/>
        <w:numPr>
          <w:ilvl w:val="0"/>
          <w:numId w:val="22"/>
        </w:numPr>
        <w:spacing w:line="240" w:lineRule="auto"/>
        <w:ind w:left="426" w:hanging="142"/>
        <w:contextualSpacing w:val="0"/>
        <w:rPr>
          <w:b/>
          <w:bCs/>
          <w:sz w:val="22"/>
          <w:szCs w:val="22"/>
        </w:rPr>
      </w:pPr>
      <w:r w:rsidRPr="00002E35">
        <w:rPr>
          <w:b/>
          <w:bCs/>
          <w:sz w:val="22"/>
          <w:szCs w:val="22"/>
        </w:rPr>
        <w:lastRenderedPageBreak/>
        <w:t>Description du Projet</w:t>
      </w:r>
    </w:p>
    <w:p w14:paraId="70108CBD" w14:textId="77777777" w:rsidR="00DA6478" w:rsidRPr="00A12F10" w:rsidRDefault="00DA6478" w:rsidP="00002E35">
      <w:pPr>
        <w:pStyle w:val="Paragraphedeliste"/>
        <w:numPr>
          <w:ilvl w:val="0"/>
          <w:numId w:val="25"/>
        </w:numPr>
        <w:tabs>
          <w:tab w:val="left" w:pos="709"/>
        </w:tabs>
        <w:spacing w:line="240" w:lineRule="auto"/>
        <w:ind w:left="709" w:hanging="284"/>
        <w:contextualSpacing w:val="0"/>
        <w:rPr>
          <w:sz w:val="22"/>
          <w:szCs w:val="22"/>
        </w:rPr>
      </w:pPr>
      <w:r w:rsidRPr="00A12F10">
        <w:rPr>
          <w:b/>
          <w:bCs/>
          <w:sz w:val="22"/>
          <w:szCs w:val="22"/>
        </w:rPr>
        <w:t>Objectifs et résultats attendus </w:t>
      </w:r>
      <w:r w:rsidRPr="00A12F10">
        <w:rPr>
          <w:sz w:val="22"/>
          <w:szCs w:val="22"/>
        </w:rPr>
        <w:t xml:space="preserve">: </w:t>
      </w:r>
    </w:p>
    <w:p w14:paraId="45F41D2E" w14:textId="77777777" w:rsidR="00DA6478" w:rsidRDefault="00DA6478" w:rsidP="00DA6478">
      <w:pPr>
        <w:pStyle w:val="Paragraphedeliste"/>
        <w:ind w:left="426"/>
        <w:contextualSpacing w:val="0"/>
        <w:jc w:val="both"/>
      </w:pPr>
      <w:r>
        <w:t xml:space="preserve">Présenter le projet dans ses grandes lignes en termes d’objectifs globaux, d’objectifs spécifiques, de résultats attendus. </w:t>
      </w:r>
      <w:r w:rsidRPr="00194D2A">
        <w:t xml:space="preserve">Il </w:t>
      </w:r>
      <w:r>
        <w:t>s’agit de présenter en particulier :</w:t>
      </w:r>
    </w:p>
    <w:p w14:paraId="4110448E" w14:textId="77777777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rPr>
          <w:b/>
          <w:bCs/>
        </w:rPr>
        <w:t>L</w:t>
      </w:r>
      <w:r w:rsidRPr="00D41497">
        <w:t xml:space="preserve">a finalité du </w:t>
      </w:r>
      <w:r>
        <w:t>centre</w:t>
      </w:r>
      <w:r w:rsidRPr="00D41497">
        <w:t xml:space="preserve"> à créer </w:t>
      </w:r>
      <w:r>
        <w:t xml:space="preserve">/étendre ou à reconvertir </w:t>
      </w:r>
      <w:r w:rsidRPr="00D41497">
        <w:t xml:space="preserve">au regard des besoins qualitatifs et quantitatifs </w:t>
      </w:r>
      <w:r>
        <w:t>du secteur comme défini dans l’analyse d’opportunité ci-haut ;</w:t>
      </w:r>
    </w:p>
    <w:p w14:paraId="2822C312" w14:textId="77777777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L</w:t>
      </w:r>
      <w:r w:rsidRPr="00D41497">
        <w:t>es différentes fonctions du centre (</w:t>
      </w:r>
      <w:r>
        <w:t xml:space="preserve">formation initiale, formation continue, </w:t>
      </w:r>
      <w:r w:rsidRPr="00D41497">
        <w:t>accueil, information, orientation, évaluation et positionnement des candidats, formation, évaluation, validation et certification des formations, placement et suivi des stagiaires</w:t>
      </w:r>
      <w:r w:rsidR="00C577B0">
        <w:t>,…</w:t>
      </w:r>
      <w:r w:rsidRPr="00D41497">
        <w:t>)</w:t>
      </w:r>
      <w:r>
        <w:t> ;</w:t>
      </w:r>
    </w:p>
    <w:p w14:paraId="58A247F4" w14:textId="77777777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S</w:t>
      </w:r>
      <w:r w:rsidRPr="00D41497">
        <w:t>on implantation</w:t>
      </w:r>
      <w:r>
        <w:t xml:space="preserve"> géographique et son</w:t>
      </w:r>
      <w:r w:rsidRPr="00D41497">
        <w:t xml:space="preserve"> environnement économique</w:t>
      </w:r>
      <w:r>
        <w:t xml:space="preserve">, </w:t>
      </w:r>
      <w:r w:rsidRPr="00D41497">
        <w:t xml:space="preserve">social et </w:t>
      </w:r>
      <w:r>
        <w:t>en termes de</w:t>
      </w:r>
      <w:r w:rsidRPr="00D41497">
        <w:t xml:space="preserve"> clientèle potentielle</w:t>
      </w:r>
      <w:r>
        <w:t> ;</w:t>
      </w:r>
    </w:p>
    <w:p w14:paraId="64AF413E" w14:textId="77777777" w:rsidR="00DA6478" w:rsidRPr="00D41497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</w:pPr>
      <w:r>
        <w:t xml:space="preserve">Les cursus de formation proposés, les </w:t>
      </w:r>
      <w:r w:rsidRPr="00D41497">
        <w:t>qualification</w:t>
      </w:r>
      <w:r>
        <w:t>s</w:t>
      </w:r>
      <w:r w:rsidRPr="00D41497">
        <w:t xml:space="preserve"> professionnelle</w:t>
      </w:r>
      <w:r>
        <w:t>s</w:t>
      </w:r>
      <w:r w:rsidRPr="00D41497">
        <w:t xml:space="preserve"> visée</w:t>
      </w:r>
      <w:r>
        <w:t>s (diplômes et certifications visés)</w:t>
      </w:r>
      <w:r w:rsidRPr="00D41497">
        <w:t xml:space="preserve"> </w:t>
      </w:r>
      <w:r>
        <w:t xml:space="preserve">le </w:t>
      </w:r>
      <w:r w:rsidRPr="00D41497">
        <w:t xml:space="preserve">type de public </w:t>
      </w:r>
      <w:r>
        <w:t>visé et la</w:t>
      </w:r>
      <w:r w:rsidRPr="00D41497">
        <w:t xml:space="preserve"> durée de formation</w:t>
      </w:r>
      <w:r>
        <w:t> ;</w:t>
      </w:r>
    </w:p>
    <w:p w14:paraId="3266CD0D" w14:textId="77777777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L</w:t>
      </w:r>
      <w:r w:rsidRPr="00D41497">
        <w:t xml:space="preserve">e </w:t>
      </w:r>
      <w:r>
        <w:t>mode de formation (alternée /apprentissage, autres à préciser) ;</w:t>
      </w:r>
    </w:p>
    <w:p w14:paraId="2CD54A49" w14:textId="1A3A8583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L</w:t>
      </w:r>
      <w:r w:rsidRPr="00D41497">
        <w:t>es flux d’entrée et de sortie des stagiaires par année et par niveau</w:t>
      </w:r>
      <w:r>
        <w:t> </w:t>
      </w:r>
      <w:r w:rsidR="00BD491B">
        <w:t>(désagréer par genre quand possible</w:t>
      </w:r>
      <w:r w:rsidR="002035B9">
        <w:t>).</w:t>
      </w:r>
    </w:p>
    <w:p w14:paraId="569BE37D" w14:textId="77777777" w:rsidR="00BD3155" w:rsidRDefault="00BD3155" w:rsidP="00BD3155">
      <w:pPr>
        <w:spacing w:after="60" w:line="240" w:lineRule="auto"/>
        <w:ind w:left="1440"/>
        <w:jc w:val="both"/>
      </w:pPr>
    </w:p>
    <w:p w14:paraId="0D8F8ED7" w14:textId="77777777" w:rsidR="00DA6478" w:rsidRPr="00A12F10" w:rsidRDefault="00C577B0" w:rsidP="00B921DF">
      <w:pPr>
        <w:pStyle w:val="Paragraphedeliste"/>
        <w:numPr>
          <w:ilvl w:val="0"/>
          <w:numId w:val="25"/>
        </w:numPr>
        <w:tabs>
          <w:tab w:val="left" w:pos="709"/>
        </w:tabs>
        <w:spacing w:line="240" w:lineRule="auto"/>
        <w:ind w:left="709" w:hanging="284"/>
        <w:contextualSpacing w:val="0"/>
        <w:rPr>
          <w:b/>
          <w:bCs/>
          <w:sz w:val="22"/>
          <w:szCs w:val="22"/>
        </w:rPr>
      </w:pPr>
      <w:r w:rsidRPr="00A12F10">
        <w:rPr>
          <w:b/>
          <w:bCs/>
          <w:sz w:val="22"/>
          <w:szCs w:val="22"/>
        </w:rPr>
        <w:t>P</w:t>
      </w:r>
      <w:r w:rsidR="00DA6478" w:rsidRPr="00A12F10">
        <w:rPr>
          <w:b/>
          <w:bCs/>
          <w:sz w:val="22"/>
          <w:szCs w:val="22"/>
        </w:rPr>
        <w:t>rogramme physique du centre</w:t>
      </w:r>
    </w:p>
    <w:p w14:paraId="57678A0C" w14:textId="77777777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L</w:t>
      </w:r>
      <w:r w:rsidRPr="00D41497">
        <w:t>a configuration générale du centre</w:t>
      </w:r>
      <w:r>
        <w:t xml:space="preserve"> ou le programme physique de l’opération : </w:t>
      </w:r>
    </w:p>
    <w:p w14:paraId="3A27D430" w14:textId="77777777" w:rsidR="00DA6478" w:rsidRDefault="00DA6478" w:rsidP="00B921DF">
      <w:pPr>
        <w:numPr>
          <w:ilvl w:val="3"/>
          <w:numId w:val="26"/>
        </w:numPr>
        <w:tabs>
          <w:tab w:val="clear" w:pos="2880"/>
          <w:tab w:val="num" w:pos="2552"/>
        </w:tabs>
        <w:spacing w:after="0" w:line="240" w:lineRule="auto"/>
        <w:ind w:left="1276" w:hanging="284"/>
        <w:jc w:val="both"/>
      </w:pPr>
      <w:r>
        <w:t>La superficie globale (construite, autres espaces non construits)</w:t>
      </w:r>
    </w:p>
    <w:p w14:paraId="25040982" w14:textId="77777777" w:rsidR="00DA6478" w:rsidRDefault="00DA6478" w:rsidP="00B921DF">
      <w:pPr>
        <w:numPr>
          <w:ilvl w:val="3"/>
          <w:numId w:val="26"/>
        </w:numPr>
        <w:tabs>
          <w:tab w:val="clear" w:pos="2880"/>
          <w:tab w:val="num" w:pos="2552"/>
        </w:tabs>
        <w:spacing w:after="0" w:line="240" w:lineRule="auto"/>
        <w:ind w:left="1276" w:hanging="284"/>
        <w:jc w:val="both"/>
      </w:pPr>
      <w:r>
        <w:t>Les locaux administratifs, d’accueil/suivi des stagiaires, de réunions, etc. (Nombre, caractéristiques et fonction,...) ;</w:t>
      </w:r>
    </w:p>
    <w:p w14:paraId="26ED926D" w14:textId="77777777" w:rsidR="00DA6478" w:rsidRDefault="00DA6478" w:rsidP="00B921DF">
      <w:pPr>
        <w:numPr>
          <w:ilvl w:val="3"/>
          <w:numId w:val="26"/>
        </w:numPr>
        <w:tabs>
          <w:tab w:val="clear" w:pos="2880"/>
          <w:tab w:val="num" w:pos="2552"/>
        </w:tabs>
        <w:spacing w:after="0" w:line="240" w:lineRule="auto"/>
        <w:ind w:left="1276" w:hanging="284"/>
        <w:jc w:val="both"/>
      </w:pPr>
      <w:r>
        <w:t>Ateliers (Nombre et caractéristiques préliminaires, accès, conditions et spécificités à prendre en considération) ;</w:t>
      </w:r>
    </w:p>
    <w:p w14:paraId="03171D0B" w14:textId="77777777" w:rsidR="00DA6478" w:rsidRDefault="00DA6478" w:rsidP="00B921DF">
      <w:pPr>
        <w:numPr>
          <w:ilvl w:val="3"/>
          <w:numId w:val="26"/>
        </w:numPr>
        <w:tabs>
          <w:tab w:val="clear" w:pos="2880"/>
          <w:tab w:val="num" w:pos="2552"/>
        </w:tabs>
        <w:spacing w:after="0" w:line="240" w:lineRule="auto"/>
        <w:ind w:left="1276" w:hanging="284"/>
        <w:jc w:val="both"/>
      </w:pPr>
      <w:r>
        <w:t>Salles de cours, théoriques, pratiques,...</w:t>
      </w:r>
    </w:p>
    <w:p w14:paraId="28C1E060" w14:textId="77777777" w:rsidR="00DA6478" w:rsidRDefault="00DA6478" w:rsidP="00B921DF">
      <w:pPr>
        <w:numPr>
          <w:ilvl w:val="3"/>
          <w:numId w:val="26"/>
        </w:numPr>
        <w:tabs>
          <w:tab w:val="clear" w:pos="2880"/>
          <w:tab w:val="num" w:pos="2552"/>
        </w:tabs>
        <w:spacing w:after="0" w:line="240" w:lineRule="auto"/>
        <w:ind w:left="1276" w:hanging="284"/>
        <w:jc w:val="both"/>
      </w:pPr>
      <w:r>
        <w:t>Internat éventuel (dortoirs, cantine, séjour, etc. ;</w:t>
      </w:r>
    </w:p>
    <w:p w14:paraId="30C99141" w14:textId="77777777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L</w:t>
      </w:r>
      <w:r w:rsidRPr="00D41497">
        <w:t>e personnel</w:t>
      </w:r>
      <w:r>
        <w:t xml:space="preserve"> par catégorie ;</w:t>
      </w:r>
    </w:p>
    <w:p w14:paraId="3FD634F1" w14:textId="77777777" w:rsidR="00DA6478" w:rsidRDefault="00DA6478" w:rsidP="00B921D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L</w:t>
      </w:r>
      <w:r w:rsidRPr="00D41497">
        <w:t xml:space="preserve">es équipements et </w:t>
      </w:r>
      <w:r>
        <w:t>le matériel requis avec quelques indications sur leur conformité aux normes d’hygiène et de sécurité.</w:t>
      </w:r>
    </w:p>
    <w:p w14:paraId="3B20EC09" w14:textId="09F73807" w:rsidR="000D01CF" w:rsidRDefault="00DA6478" w:rsidP="000D01CF">
      <w:pPr>
        <w:numPr>
          <w:ilvl w:val="2"/>
          <w:numId w:val="26"/>
        </w:numPr>
        <w:tabs>
          <w:tab w:val="clear" w:pos="2340"/>
          <w:tab w:val="num" w:pos="851"/>
        </w:tabs>
        <w:spacing w:after="60" w:line="240" w:lineRule="auto"/>
        <w:ind w:left="851" w:hanging="283"/>
        <w:jc w:val="both"/>
      </w:pPr>
      <w:r>
        <w:t>L’état des lieux du centre s’il s’agit d’une réhabilitation</w:t>
      </w:r>
    </w:p>
    <w:p w14:paraId="790BFAA5" w14:textId="77777777" w:rsidR="000D01CF" w:rsidRDefault="000D01CF" w:rsidP="000D01CF">
      <w:pPr>
        <w:spacing w:after="60" w:line="240" w:lineRule="auto"/>
        <w:jc w:val="both"/>
      </w:pPr>
    </w:p>
    <w:p w14:paraId="4BF78EAF" w14:textId="77777777" w:rsidR="008E473C" w:rsidRDefault="008E473C" w:rsidP="000D01CF">
      <w:pPr>
        <w:spacing w:after="60" w:line="240" w:lineRule="auto"/>
        <w:jc w:val="both"/>
      </w:pPr>
    </w:p>
    <w:p w14:paraId="7329B241" w14:textId="77777777" w:rsidR="008E473C" w:rsidRDefault="008E473C" w:rsidP="000D01CF">
      <w:pPr>
        <w:spacing w:after="60" w:line="240" w:lineRule="auto"/>
        <w:jc w:val="both"/>
      </w:pPr>
    </w:p>
    <w:p w14:paraId="21A849EC" w14:textId="77777777" w:rsidR="008E473C" w:rsidRDefault="008E473C" w:rsidP="000D01CF">
      <w:pPr>
        <w:spacing w:after="60" w:line="240" w:lineRule="auto"/>
        <w:jc w:val="both"/>
      </w:pPr>
    </w:p>
    <w:p w14:paraId="5028A233" w14:textId="77777777" w:rsidR="008E473C" w:rsidRDefault="008E473C" w:rsidP="000D01CF">
      <w:pPr>
        <w:spacing w:after="60" w:line="240" w:lineRule="auto"/>
        <w:jc w:val="both"/>
      </w:pPr>
    </w:p>
    <w:p w14:paraId="41E35299" w14:textId="77777777" w:rsidR="008E473C" w:rsidRDefault="008E473C" w:rsidP="000D01CF">
      <w:pPr>
        <w:spacing w:after="60" w:line="240" w:lineRule="auto"/>
        <w:jc w:val="both"/>
      </w:pPr>
    </w:p>
    <w:p w14:paraId="48E489C7" w14:textId="77777777" w:rsidR="008E473C" w:rsidRDefault="008E473C" w:rsidP="000D01CF">
      <w:pPr>
        <w:spacing w:after="60" w:line="240" w:lineRule="auto"/>
        <w:jc w:val="both"/>
      </w:pPr>
    </w:p>
    <w:p w14:paraId="02867B1A" w14:textId="77777777" w:rsidR="008E473C" w:rsidRDefault="008E473C" w:rsidP="000D01CF">
      <w:pPr>
        <w:spacing w:after="60" w:line="240" w:lineRule="auto"/>
        <w:jc w:val="both"/>
      </w:pPr>
    </w:p>
    <w:p w14:paraId="7C2D45D2" w14:textId="77777777" w:rsidR="008E473C" w:rsidRDefault="008E473C" w:rsidP="000D01CF">
      <w:pPr>
        <w:spacing w:after="60" w:line="240" w:lineRule="auto"/>
        <w:jc w:val="both"/>
      </w:pPr>
    </w:p>
    <w:p w14:paraId="6FDC7E07" w14:textId="77777777" w:rsidR="008E473C" w:rsidRDefault="008E473C" w:rsidP="000D01CF">
      <w:pPr>
        <w:spacing w:after="60" w:line="240" w:lineRule="auto"/>
        <w:jc w:val="both"/>
      </w:pPr>
    </w:p>
    <w:p w14:paraId="78DBC34F" w14:textId="77777777" w:rsidR="008E473C" w:rsidRDefault="008E473C" w:rsidP="000D01CF">
      <w:pPr>
        <w:spacing w:after="60" w:line="240" w:lineRule="auto"/>
        <w:jc w:val="both"/>
      </w:pPr>
    </w:p>
    <w:p w14:paraId="21E095C7" w14:textId="77777777" w:rsidR="008E473C" w:rsidRDefault="008E473C" w:rsidP="000D01CF">
      <w:pPr>
        <w:spacing w:after="60" w:line="240" w:lineRule="auto"/>
        <w:jc w:val="both"/>
      </w:pPr>
    </w:p>
    <w:p w14:paraId="5B9B82ED" w14:textId="77777777" w:rsidR="00DA6478" w:rsidRPr="00A12F10" w:rsidRDefault="00DA6478" w:rsidP="00B921DF">
      <w:pPr>
        <w:pStyle w:val="Paragraphedeliste"/>
        <w:numPr>
          <w:ilvl w:val="0"/>
          <w:numId w:val="25"/>
        </w:numPr>
        <w:tabs>
          <w:tab w:val="left" w:pos="709"/>
        </w:tabs>
        <w:spacing w:line="240" w:lineRule="auto"/>
        <w:ind w:left="709" w:hanging="284"/>
        <w:contextualSpacing w:val="0"/>
        <w:rPr>
          <w:b/>
          <w:bCs/>
          <w:sz w:val="22"/>
          <w:szCs w:val="22"/>
        </w:rPr>
      </w:pPr>
      <w:r w:rsidRPr="00A12F10">
        <w:rPr>
          <w:b/>
          <w:bCs/>
          <w:sz w:val="22"/>
          <w:szCs w:val="22"/>
        </w:rPr>
        <w:lastRenderedPageBreak/>
        <w:t>Principales activités :</w:t>
      </w:r>
    </w:p>
    <w:p w14:paraId="77FAA904" w14:textId="77777777" w:rsidR="00DA6478" w:rsidRDefault="00DA6478" w:rsidP="00DA6478">
      <w:pPr>
        <w:ind w:left="284"/>
        <w:jc w:val="both"/>
      </w:pPr>
      <w:r w:rsidRPr="00261F27">
        <w:t xml:space="preserve">Préciser le type d’activités prévues : </w:t>
      </w:r>
      <w:r>
        <w:t>c</w:t>
      </w:r>
      <w:r w:rsidRPr="00261F27">
        <w:t xml:space="preserve">onstruction, réhabilitation, équipement, élaboration des programmes, formation de formateurs, etc. </w:t>
      </w:r>
    </w:p>
    <w:tbl>
      <w:tblPr>
        <w:tblStyle w:val="Grilledutableau"/>
        <w:tblW w:w="8788" w:type="dxa"/>
        <w:tblInd w:w="279" w:type="dxa"/>
        <w:tblLook w:val="04A0" w:firstRow="1" w:lastRow="0" w:firstColumn="1" w:lastColumn="0" w:noHBand="0" w:noVBand="1"/>
      </w:tblPr>
      <w:tblGrid>
        <w:gridCol w:w="3260"/>
        <w:gridCol w:w="5528"/>
      </w:tblGrid>
      <w:tr w:rsidR="00DA6478" w:rsidRPr="000D01CF" w14:paraId="5F92E142" w14:textId="77777777" w:rsidTr="00DA6478">
        <w:tc>
          <w:tcPr>
            <w:tcW w:w="3260" w:type="dxa"/>
            <w:vAlign w:val="bottom"/>
          </w:tcPr>
          <w:p w14:paraId="6633065F" w14:textId="77777777" w:rsidR="00DA6478" w:rsidRPr="000D01CF" w:rsidRDefault="00DA6478" w:rsidP="00DA6478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b/>
                <w:bCs/>
                <w:color w:val="000000"/>
                <w:sz w:val="22"/>
                <w:szCs w:val="22"/>
              </w:rPr>
              <w:t>Activités</w:t>
            </w:r>
          </w:p>
        </w:tc>
        <w:tc>
          <w:tcPr>
            <w:tcW w:w="5528" w:type="dxa"/>
          </w:tcPr>
          <w:p w14:paraId="4E885788" w14:textId="77777777" w:rsidR="00DA6478" w:rsidRPr="000D01CF" w:rsidRDefault="00DA6478" w:rsidP="00DA6478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b/>
                <w:bCs/>
                <w:color w:val="000000"/>
                <w:sz w:val="22"/>
                <w:szCs w:val="22"/>
              </w:rPr>
              <w:t>Sous-activité</w:t>
            </w:r>
          </w:p>
        </w:tc>
      </w:tr>
      <w:tr w:rsidR="00DA6478" w:rsidRPr="000D01CF" w14:paraId="5A2BB0A3" w14:textId="77777777" w:rsidTr="00DA6478">
        <w:tc>
          <w:tcPr>
            <w:tcW w:w="3260" w:type="dxa"/>
            <w:vAlign w:val="bottom"/>
          </w:tcPr>
          <w:p w14:paraId="20D88D8D" w14:textId="77777777" w:rsidR="00DA6478" w:rsidRPr="000D01CF" w:rsidRDefault="00DA6478" w:rsidP="00A12F10">
            <w:pPr>
              <w:ind w:left="317" w:hanging="250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I. Acquisition du terrain</w:t>
            </w:r>
          </w:p>
        </w:tc>
        <w:tc>
          <w:tcPr>
            <w:tcW w:w="5528" w:type="dxa"/>
          </w:tcPr>
          <w:p w14:paraId="2EBB1544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DA6478" w:rsidRPr="000D01CF" w14:paraId="7EE27B19" w14:textId="77777777" w:rsidTr="00DA6478">
        <w:tc>
          <w:tcPr>
            <w:tcW w:w="3260" w:type="dxa"/>
            <w:vMerge w:val="restart"/>
            <w:vAlign w:val="bottom"/>
          </w:tcPr>
          <w:p w14:paraId="59243C5F" w14:textId="77777777" w:rsidR="00DA6478" w:rsidRPr="000D01CF" w:rsidRDefault="00DA6478" w:rsidP="00A12F10">
            <w:pPr>
              <w:ind w:left="317" w:hanging="250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II. Construction/réhabilitation</w:t>
            </w:r>
          </w:p>
        </w:tc>
        <w:tc>
          <w:tcPr>
            <w:tcW w:w="5528" w:type="dxa"/>
          </w:tcPr>
          <w:p w14:paraId="5E2CFC93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 xml:space="preserve">Indiquer les études techniques nécessaires pour les travaux de construction/réhabilitation </w:t>
            </w:r>
          </w:p>
        </w:tc>
      </w:tr>
      <w:tr w:rsidR="00DA6478" w:rsidRPr="000D01CF" w14:paraId="0A34A332" w14:textId="77777777" w:rsidTr="00DA6478">
        <w:tc>
          <w:tcPr>
            <w:tcW w:w="3260" w:type="dxa"/>
            <w:vMerge/>
            <w:vAlign w:val="bottom"/>
          </w:tcPr>
          <w:p w14:paraId="51997D45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8679E68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Indiquer les travaux de construction /réhabilitation (y compris contrôle technique des travaux)</w:t>
            </w:r>
          </w:p>
        </w:tc>
      </w:tr>
      <w:tr w:rsidR="00DA6478" w:rsidRPr="000D01CF" w14:paraId="2A87C73F" w14:textId="77777777" w:rsidTr="00DA6478">
        <w:tc>
          <w:tcPr>
            <w:tcW w:w="3260" w:type="dxa"/>
            <w:vAlign w:val="bottom"/>
          </w:tcPr>
          <w:p w14:paraId="20657D79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III. Equipement des établissements</w:t>
            </w:r>
          </w:p>
        </w:tc>
        <w:tc>
          <w:tcPr>
            <w:tcW w:w="5528" w:type="dxa"/>
          </w:tcPr>
          <w:p w14:paraId="708B494B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Indiquer la liste des équipements nécessaires</w:t>
            </w:r>
          </w:p>
        </w:tc>
      </w:tr>
      <w:tr w:rsidR="00DA6478" w:rsidRPr="000D01CF" w14:paraId="4FCC6972" w14:textId="77777777" w:rsidTr="00DA6478">
        <w:tc>
          <w:tcPr>
            <w:tcW w:w="3260" w:type="dxa"/>
          </w:tcPr>
          <w:p w14:paraId="35F37F40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IV. Assistance technique</w:t>
            </w:r>
          </w:p>
        </w:tc>
        <w:tc>
          <w:tcPr>
            <w:tcW w:w="5528" w:type="dxa"/>
          </w:tcPr>
          <w:p w14:paraId="5965790A" w14:textId="1F6BF421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Indiquer vos besoins d’assistance technique en matière de :</w:t>
            </w:r>
          </w:p>
          <w:p w14:paraId="24E156B7" w14:textId="77777777" w:rsidR="00DA6478" w:rsidRPr="000D01CF" w:rsidRDefault="00DA6478" w:rsidP="00B921D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17" w:hanging="261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Elaboration de programmes de formation initiale</w:t>
            </w:r>
          </w:p>
          <w:p w14:paraId="73C87B66" w14:textId="77777777" w:rsidR="00DA6478" w:rsidRPr="000D01CF" w:rsidRDefault="00DA6478" w:rsidP="00B921D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17" w:hanging="261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Soft skills</w:t>
            </w:r>
          </w:p>
          <w:p w14:paraId="6D32FED9" w14:textId="77777777" w:rsidR="00DA6478" w:rsidRPr="000D01CF" w:rsidRDefault="00DA6478" w:rsidP="00B921D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17" w:hanging="261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Formation des formateurs</w:t>
            </w:r>
          </w:p>
          <w:p w14:paraId="5867C257" w14:textId="77777777" w:rsidR="00DA6478" w:rsidRPr="000D01CF" w:rsidRDefault="00DA6478" w:rsidP="00B921D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17" w:hanging="261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Recrutement du personnel du centre (à créer)</w:t>
            </w:r>
          </w:p>
          <w:p w14:paraId="1F977905" w14:textId="77777777" w:rsidR="00DA6478" w:rsidRDefault="00DA6478" w:rsidP="00B921D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17" w:hanging="261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Assistance à la mise en route du centre</w:t>
            </w:r>
          </w:p>
          <w:p w14:paraId="110A807F" w14:textId="2EDD1469" w:rsidR="00DD2FEC" w:rsidRPr="000D01CF" w:rsidRDefault="00DD2FEC" w:rsidP="002035B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17" w:hanging="261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Développe</w:t>
            </w:r>
            <w:r w:rsidR="00126124">
              <w:rPr>
                <w:rFonts w:cs="Calibri"/>
                <w:color w:val="000000"/>
                <w:sz w:val="22"/>
                <w:szCs w:val="22"/>
              </w:rPr>
              <w:t>me</w:t>
            </w:r>
            <w:r>
              <w:rPr>
                <w:rFonts w:cs="Calibri"/>
                <w:color w:val="000000"/>
                <w:sz w:val="22"/>
                <w:szCs w:val="22"/>
              </w:rPr>
              <w:t>nt</w:t>
            </w:r>
            <w:r w:rsidR="0026084D">
              <w:rPr>
                <w:rFonts w:cs="Calibri"/>
                <w:color w:val="000000"/>
                <w:sz w:val="22"/>
                <w:szCs w:val="22"/>
              </w:rPr>
              <w:t xml:space="preserve"> et/ou mis</w:t>
            </w:r>
            <w:r w:rsidR="002035B9">
              <w:rPr>
                <w:rFonts w:cs="Calibri"/>
                <w:color w:val="000000"/>
                <w:sz w:val="22"/>
                <w:szCs w:val="22"/>
              </w:rPr>
              <w:t xml:space="preserve">e </w:t>
            </w:r>
            <w:r w:rsidR="00454DC6">
              <w:rPr>
                <w:rFonts w:cs="Calibri"/>
                <w:color w:val="000000"/>
                <w:sz w:val="22"/>
                <w:szCs w:val="22"/>
              </w:rPr>
              <w:t>en</w:t>
            </w:r>
            <w:r w:rsidR="002035B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454DC6">
              <w:rPr>
                <w:rFonts w:cs="Calibri"/>
                <w:color w:val="000000"/>
                <w:sz w:val="22"/>
                <w:szCs w:val="22"/>
              </w:rPr>
              <w:t>œuvre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d’une </w:t>
            </w:r>
            <w:r w:rsidR="00132633">
              <w:rPr>
                <w:rFonts w:cs="Calibri"/>
                <w:color w:val="000000"/>
                <w:sz w:val="22"/>
                <w:szCs w:val="22"/>
              </w:rPr>
              <w:t>stratégie</w:t>
            </w:r>
            <w:r w:rsidR="00256AAA">
              <w:rPr>
                <w:rFonts w:cs="Calibri"/>
                <w:color w:val="000000"/>
                <w:sz w:val="22"/>
                <w:szCs w:val="22"/>
              </w:rPr>
              <w:t>/approche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genre et inclusion social</w:t>
            </w:r>
            <w:r w:rsidR="00FB10D5">
              <w:rPr>
                <w:rFonts w:cs="Calibri"/>
                <w:color w:val="000000"/>
                <w:sz w:val="22"/>
                <w:szCs w:val="22"/>
              </w:rPr>
              <w:t>e</w:t>
            </w:r>
          </w:p>
          <w:p w14:paraId="5AF04D25" w14:textId="77777777" w:rsidR="00DA6478" w:rsidRPr="000D01CF" w:rsidRDefault="00DA6478" w:rsidP="00B921DF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17" w:hanging="261"/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Autres (à préciser)</w:t>
            </w:r>
          </w:p>
        </w:tc>
      </w:tr>
      <w:tr w:rsidR="00DA6478" w:rsidRPr="000D01CF" w14:paraId="0F96015F" w14:textId="77777777" w:rsidTr="00DA6478">
        <w:tc>
          <w:tcPr>
            <w:tcW w:w="3260" w:type="dxa"/>
          </w:tcPr>
          <w:p w14:paraId="6FF60E8E" w14:textId="77777777" w:rsidR="00DA6478" w:rsidRPr="000D01CF" w:rsidRDefault="00DA6478" w:rsidP="00DA6478">
            <w:pPr>
              <w:rPr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V. fonctionnement de l'établissement</w:t>
            </w:r>
          </w:p>
        </w:tc>
        <w:tc>
          <w:tcPr>
            <w:tcW w:w="5528" w:type="dxa"/>
          </w:tcPr>
          <w:p w14:paraId="4D995D1D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Citer les sous-activités correspondantes</w:t>
            </w:r>
          </w:p>
        </w:tc>
      </w:tr>
      <w:tr w:rsidR="00DA6478" w:rsidRPr="000D01CF" w14:paraId="087734B3" w14:textId="77777777" w:rsidTr="00DA6478">
        <w:tc>
          <w:tcPr>
            <w:tcW w:w="3260" w:type="dxa"/>
          </w:tcPr>
          <w:p w14:paraId="08BF5934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  <w:r w:rsidRPr="000D01CF">
              <w:rPr>
                <w:rFonts w:cs="Calibri"/>
                <w:color w:val="000000"/>
                <w:sz w:val="22"/>
                <w:szCs w:val="22"/>
              </w:rPr>
              <w:t>Autres (à préciser)</w:t>
            </w:r>
          </w:p>
        </w:tc>
        <w:tc>
          <w:tcPr>
            <w:tcW w:w="5528" w:type="dxa"/>
          </w:tcPr>
          <w:p w14:paraId="2FCDE281" w14:textId="77777777" w:rsidR="00DA6478" w:rsidRPr="000D01CF" w:rsidRDefault="00DA6478" w:rsidP="00DA6478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14:paraId="1B659A44" w14:textId="77777777" w:rsidR="00002E35" w:rsidRPr="00BD3155" w:rsidRDefault="00002E35" w:rsidP="00BD3155">
      <w:pPr>
        <w:tabs>
          <w:tab w:val="left" w:pos="567"/>
        </w:tabs>
        <w:spacing w:before="120" w:line="240" w:lineRule="auto"/>
        <w:rPr>
          <w:b/>
          <w:bCs/>
          <w:sz w:val="24"/>
          <w:szCs w:val="24"/>
        </w:rPr>
      </w:pPr>
    </w:p>
    <w:p w14:paraId="23DBDC7A" w14:textId="77777777" w:rsidR="00DA6478" w:rsidRPr="00261F27" w:rsidRDefault="00DA6478" w:rsidP="00B921DF">
      <w:pPr>
        <w:pStyle w:val="Paragraphedeliste"/>
        <w:numPr>
          <w:ilvl w:val="0"/>
          <w:numId w:val="25"/>
        </w:numPr>
        <w:tabs>
          <w:tab w:val="left" w:pos="567"/>
        </w:tabs>
        <w:spacing w:before="120" w:line="240" w:lineRule="auto"/>
        <w:ind w:left="426" w:hanging="28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Mode de gouvernance proposé </w:t>
      </w:r>
      <w:r w:rsidRPr="00261F27">
        <w:rPr>
          <w:b/>
          <w:bCs/>
          <w:sz w:val="24"/>
          <w:szCs w:val="24"/>
        </w:rPr>
        <w:t>:</w:t>
      </w:r>
    </w:p>
    <w:p w14:paraId="44A5E985" w14:textId="77777777" w:rsidR="00DA6478" w:rsidRDefault="00DA6478" w:rsidP="00A12F10">
      <w:pPr>
        <w:pStyle w:val="Paragraphedeliste"/>
        <w:autoSpaceDE w:val="0"/>
        <w:autoSpaceDN w:val="0"/>
        <w:adjustRightInd w:val="0"/>
        <w:spacing w:before="120" w:line="240" w:lineRule="auto"/>
        <w:ind w:left="284"/>
        <w:contextualSpacing w:val="0"/>
        <w:jc w:val="both"/>
        <w:rPr>
          <w:rFonts w:cstheme="minorHAnsi"/>
        </w:rPr>
      </w:pPr>
      <w:r>
        <w:t xml:space="preserve">Il s’agit de présenter le </w:t>
      </w:r>
      <w:r>
        <w:rPr>
          <w:rFonts w:cstheme="minorHAnsi"/>
        </w:rPr>
        <w:t>modèle de gouvernance visé en explicitant les rôles et les responsabilités de chaque partenaire et le degré d’autonomie accordé au centre de formation concerné par la création</w:t>
      </w:r>
      <w:r w:rsidR="00A12F10">
        <w:rPr>
          <w:rFonts w:cstheme="minorHAnsi"/>
        </w:rPr>
        <w:t>/extension</w:t>
      </w:r>
      <w:r>
        <w:rPr>
          <w:rFonts w:cstheme="minorHAnsi"/>
        </w:rPr>
        <w:t xml:space="preserve"> ou la reconversion et les modalités d’assurer sa soutenabilité post compact. </w:t>
      </w:r>
      <w:r w:rsidR="00A12F10">
        <w:rPr>
          <w:rFonts w:cstheme="minorHAnsi"/>
        </w:rPr>
        <w:t>L</w:t>
      </w:r>
      <w:r>
        <w:rPr>
          <w:rFonts w:cstheme="minorHAnsi"/>
        </w:rPr>
        <w:t>e soumissionnaire doit également mentionner la configuration juridique de ce mode de gouvernance.</w:t>
      </w:r>
    </w:p>
    <w:p w14:paraId="2BFC6BCF" w14:textId="77777777" w:rsidR="00DA6478" w:rsidRPr="00261F27" w:rsidRDefault="00DA6478" w:rsidP="00B921DF">
      <w:pPr>
        <w:pStyle w:val="Paragraphedeliste"/>
        <w:numPr>
          <w:ilvl w:val="0"/>
          <w:numId w:val="25"/>
        </w:numPr>
        <w:tabs>
          <w:tab w:val="left" w:pos="567"/>
        </w:tabs>
        <w:spacing w:before="120" w:line="240" w:lineRule="auto"/>
        <w:ind w:left="426" w:hanging="28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Capacités des partenaires de gouvernance </w:t>
      </w:r>
      <w:r w:rsidRPr="00261F27">
        <w:rPr>
          <w:b/>
          <w:bCs/>
          <w:sz w:val="24"/>
          <w:szCs w:val="24"/>
        </w:rPr>
        <w:t>:</w:t>
      </w:r>
    </w:p>
    <w:p w14:paraId="0DC0AB89" w14:textId="77777777" w:rsidR="00DA6478" w:rsidRPr="002C2240" w:rsidRDefault="00DA6478" w:rsidP="00B921DF">
      <w:pPr>
        <w:pStyle w:val="Paragraphedeliste"/>
        <w:numPr>
          <w:ilvl w:val="0"/>
          <w:numId w:val="33"/>
        </w:numPr>
        <w:spacing w:after="60" w:line="240" w:lineRule="auto"/>
        <w:ind w:left="709" w:hanging="295"/>
        <w:contextualSpacing w:val="0"/>
        <w:jc w:val="both"/>
        <w:rPr>
          <w:rFonts w:cstheme="minorHAnsi"/>
          <w:b/>
          <w:bCs/>
        </w:rPr>
      </w:pPr>
      <w:r w:rsidRPr="002C2240">
        <w:rPr>
          <w:rFonts w:cstheme="minorHAnsi"/>
          <w:b/>
          <w:bCs/>
        </w:rPr>
        <w:t>Expérience du candidat :</w:t>
      </w:r>
    </w:p>
    <w:p w14:paraId="33815740" w14:textId="77777777" w:rsidR="00DA6478" w:rsidRDefault="00DA6478" w:rsidP="00DA6478">
      <w:pPr>
        <w:spacing w:after="60"/>
        <w:ind w:left="709"/>
        <w:jc w:val="both"/>
        <w:rPr>
          <w:lang w:eastAsia="en-GB"/>
        </w:rPr>
      </w:pPr>
      <w:r w:rsidRPr="002C2240">
        <w:rPr>
          <w:lang w:eastAsia="en-GB"/>
        </w:rPr>
        <w:t xml:space="preserve">Indiquer l’expérience du candidat (pour tous les partenaires de gouvernance) </w:t>
      </w:r>
      <w:r>
        <w:rPr>
          <w:lang w:eastAsia="en-GB"/>
        </w:rPr>
        <w:t xml:space="preserve">dans la gestion de la formation professionnelle et </w:t>
      </w:r>
      <w:r w:rsidRPr="00015037">
        <w:rPr>
          <w:lang w:eastAsia="bg-BG"/>
        </w:rPr>
        <w:t>de</w:t>
      </w:r>
      <w:r w:rsidR="00A12F10">
        <w:rPr>
          <w:lang w:eastAsia="bg-BG"/>
        </w:rPr>
        <w:t>s</w:t>
      </w:r>
      <w:r w:rsidRPr="00015037">
        <w:rPr>
          <w:lang w:eastAsia="bg-BG"/>
        </w:rPr>
        <w:t xml:space="preserve"> projets similaires</w:t>
      </w:r>
      <w:r>
        <w:rPr>
          <w:lang w:eastAsia="en-GB"/>
        </w:rPr>
        <w:t xml:space="preserve"> et en particulier dans la gestion de centres de FP.</w:t>
      </w:r>
    </w:p>
    <w:p w14:paraId="03FCF9BC" w14:textId="77777777" w:rsidR="00DA6478" w:rsidRPr="002C2240" w:rsidRDefault="00DA6478" w:rsidP="00B921DF">
      <w:pPr>
        <w:pStyle w:val="Paragraphedeliste"/>
        <w:numPr>
          <w:ilvl w:val="0"/>
          <w:numId w:val="33"/>
        </w:numPr>
        <w:spacing w:after="60" w:line="240" w:lineRule="auto"/>
        <w:ind w:left="709" w:hanging="295"/>
        <w:contextualSpacing w:val="0"/>
        <w:jc w:val="both"/>
        <w:rPr>
          <w:rFonts w:cstheme="minorHAnsi"/>
          <w:b/>
          <w:bCs/>
        </w:rPr>
      </w:pPr>
      <w:r w:rsidRPr="002C2240">
        <w:rPr>
          <w:rFonts w:cstheme="minorHAnsi"/>
          <w:b/>
          <w:bCs/>
        </w:rPr>
        <w:t>Capacités du candidat :</w:t>
      </w:r>
    </w:p>
    <w:p w14:paraId="1B055FB7" w14:textId="39C76729" w:rsidR="00DA6478" w:rsidRDefault="00DA6478" w:rsidP="00561976">
      <w:pPr>
        <w:spacing w:after="6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Indiquer l’équipe en charge du suivi de </w:t>
      </w:r>
      <w:r w:rsidRPr="00B966E5">
        <w:rPr>
          <w:rFonts w:cstheme="minorHAnsi"/>
        </w:rPr>
        <w:t xml:space="preserve">la mise en œuvre des activités du projet </w:t>
      </w:r>
      <w:r>
        <w:rPr>
          <w:rFonts w:cstheme="minorHAnsi"/>
        </w:rPr>
        <w:t>sous la coordination d’un chef de projet, et f</w:t>
      </w:r>
      <w:r w:rsidRPr="00B966E5">
        <w:rPr>
          <w:rFonts w:cstheme="minorHAnsi"/>
        </w:rPr>
        <w:t xml:space="preserve">ournir les éléments d’information permettant d’évaluer les </w:t>
      </w:r>
      <w:r>
        <w:rPr>
          <w:rFonts w:cstheme="minorHAnsi"/>
        </w:rPr>
        <w:t xml:space="preserve">capacités de ces </w:t>
      </w:r>
      <w:r w:rsidRPr="00B966E5">
        <w:rPr>
          <w:rFonts w:cstheme="minorHAnsi"/>
        </w:rPr>
        <w:t>ressources humaines et leurs qualifications </w:t>
      </w:r>
      <w:r>
        <w:rPr>
          <w:rFonts w:cstheme="minorHAnsi"/>
        </w:rPr>
        <w:t>en fonction d</w:t>
      </w:r>
      <w:r w:rsidR="00A12F10">
        <w:rPr>
          <w:rFonts w:cstheme="minorHAnsi"/>
        </w:rPr>
        <w:t>es</w:t>
      </w:r>
      <w:r>
        <w:rPr>
          <w:rFonts w:cstheme="minorHAnsi"/>
        </w:rPr>
        <w:t xml:space="preserve"> rôle</w:t>
      </w:r>
      <w:r w:rsidR="00A12F10">
        <w:rPr>
          <w:rFonts w:cstheme="minorHAnsi"/>
        </w:rPr>
        <w:t>s</w:t>
      </w:r>
      <w:r>
        <w:rPr>
          <w:rFonts w:cstheme="minorHAnsi"/>
        </w:rPr>
        <w:t xml:space="preserve"> qui leur seront attribué</w:t>
      </w:r>
      <w:r w:rsidR="00A12F10">
        <w:rPr>
          <w:rFonts w:cstheme="minorHAnsi"/>
        </w:rPr>
        <w:t>s</w:t>
      </w:r>
      <w:r>
        <w:rPr>
          <w:rFonts w:cstheme="minorHAnsi"/>
        </w:rPr>
        <w:t xml:space="preserve"> dans la mise </w:t>
      </w:r>
      <w:r>
        <w:rPr>
          <w:rFonts w:cstheme="minorHAnsi"/>
        </w:rPr>
        <w:lastRenderedPageBreak/>
        <w:t xml:space="preserve">en œuvre du projet </w:t>
      </w:r>
      <w:r w:rsidRPr="00B966E5">
        <w:rPr>
          <w:rFonts w:cstheme="minorHAnsi"/>
        </w:rPr>
        <w:t xml:space="preserve">(Modèle de CV en Annexe </w:t>
      </w:r>
      <w:r w:rsidR="00561976">
        <w:rPr>
          <w:rFonts w:cstheme="minorHAnsi"/>
        </w:rPr>
        <w:t>5</w:t>
      </w:r>
      <w:r w:rsidRPr="00B966E5">
        <w:rPr>
          <w:rFonts w:cstheme="minorHAnsi"/>
        </w:rPr>
        <w:t xml:space="preserve">). </w:t>
      </w:r>
      <w:r>
        <w:rPr>
          <w:rFonts w:cstheme="minorHAnsi"/>
        </w:rPr>
        <w:t>Il s’agit à ce niveau de l’équipe qui relève des partenaires de gouvernance appelé</w:t>
      </w:r>
      <w:r w:rsidR="00DF232F">
        <w:rPr>
          <w:rFonts w:cstheme="minorHAnsi"/>
        </w:rPr>
        <w:t>e</w:t>
      </w:r>
      <w:r>
        <w:rPr>
          <w:rFonts w:cstheme="minorHAnsi"/>
        </w:rPr>
        <w:t xml:space="preserve"> à gérer le centre post compact.</w:t>
      </w:r>
    </w:p>
    <w:p w14:paraId="3835AEB9" w14:textId="77777777" w:rsidR="00DA6478" w:rsidRPr="00261F27" w:rsidRDefault="00DA6478" w:rsidP="00B921DF">
      <w:pPr>
        <w:pStyle w:val="Paragraphedeliste"/>
        <w:numPr>
          <w:ilvl w:val="0"/>
          <w:numId w:val="25"/>
        </w:numPr>
        <w:tabs>
          <w:tab w:val="left" w:pos="567"/>
        </w:tabs>
        <w:spacing w:line="240" w:lineRule="auto"/>
        <w:ind w:left="426" w:hanging="284"/>
        <w:contextualSpacing w:val="0"/>
        <w:rPr>
          <w:b/>
          <w:bCs/>
          <w:sz w:val="24"/>
          <w:szCs w:val="24"/>
        </w:rPr>
      </w:pPr>
      <w:r w:rsidRPr="00261F27">
        <w:rPr>
          <w:b/>
          <w:bCs/>
          <w:sz w:val="24"/>
          <w:szCs w:val="24"/>
        </w:rPr>
        <w:t>Intégration genre et inclusion sociale :</w:t>
      </w:r>
    </w:p>
    <w:p w14:paraId="7E7CAE5E" w14:textId="77777777" w:rsidR="00DA6478" w:rsidRPr="00A172B1" w:rsidRDefault="00DA6478" w:rsidP="00DA6478">
      <w:pPr>
        <w:spacing w:after="60"/>
        <w:ind w:left="426"/>
      </w:pPr>
      <w:r>
        <w:t xml:space="preserve">Présenter une note synthétique sur </w:t>
      </w:r>
      <w:r w:rsidRPr="00A172B1">
        <w:t>:</w:t>
      </w:r>
    </w:p>
    <w:p w14:paraId="103A5113" w14:textId="77777777" w:rsidR="00DA6478" w:rsidRPr="00A172B1" w:rsidRDefault="002506C4" w:rsidP="00126124">
      <w:pPr>
        <w:pStyle w:val="Paragraphedeliste"/>
        <w:numPr>
          <w:ilvl w:val="0"/>
          <w:numId w:val="24"/>
        </w:numPr>
        <w:spacing w:after="60" w:line="240" w:lineRule="auto"/>
        <w:ind w:left="851" w:hanging="295"/>
        <w:contextualSpacing w:val="0"/>
        <w:jc w:val="both"/>
      </w:pPr>
      <w:r>
        <w:t xml:space="preserve">L’approche qui sera adoptée pour </w:t>
      </w:r>
      <w:r w:rsidR="00C83E99">
        <w:t>adresser</w:t>
      </w:r>
      <w:r>
        <w:t xml:space="preserve"> </w:t>
      </w:r>
      <w:r w:rsidR="00727B64">
        <w:t xml:space="preserve">les considérations </w:t>
      </w:r>
      <w:r w:rsidR="00126124">
        <w:t>clé</w:t>
      </w:r>
      <w:r w:rsidR="00DF232F">
        <w:t>s en matière</w:t>
      </w:r>
      <w:r w:rsidR="00126124">
        <w:t xml:space="preserve"> </w:t>
      </w:r>
      <w:r w:rsidR="00142209">
        <w:t xml:space="preserve">de </w:t>
      </w:r>
      <w:r w:rsidR="00727B64">
        <w:t xml:space="preserve">genre, </w:t>
      </w:r>
      <w:r w:rsidR="00C83E99">
        <w:t xml:space="preserve">en </w:t>
      </w:r>
      <w:r w:rsidR="00DA6478" w:rsidRPr="00A172B1">
        <w:t>particulier l’accès des filles à des filières valorisantes, les conditions de formation favorisant leur rétention et le suivi post formation pour favoriser l’accès des filles au marché du travail.</w:t>
      </w:r>
    </w:p>
    <w:p w14:paraId="2845025F" w14:textId="77777777" w:rsidR="00DA6478" w:rsidRDefault="00727B64" w:rsidP="00B921DF">
      <w:pPr>
        <w:pStyle w:val="Paragraphedeliste"/>
        <w:numPr>
          <w:ilvl w:val="0"/>
          <w:numId w:val="24"/>
        </w:numPr>
        <w:spacing w:after="60" w:line="240" w:lineRule="auto"/>
        <w:ind w:left="851" w:hanging="295"/>
        <w:contextualSpacing w:val="0"/>
        <w:jc w:val="both"/>
      </w:pPr>
      <w:r>
        <w:t xml:space="preserve">L’approche qui sera adoptée pour </w:t>
      </w:r>
      <w:r w:rsidR="00325D9C">
        <w:t>promouvoir l’inclusion sociale, en particulier</w:t>
      </w:r>
      <w:r w:rsidR="00DA6478" w:rsidRPr="00A172B1">
        <w:t xml:space="preserve"> pour favoriser l’accès des jeunes issus des couches sociales défavorisées à l’offre de formation proposée.</w:t>
      </w:r>
    </w:p>
    <w:p w14:paraId="7A78C063" w14:textId="77777777" w:rsidR="00002E35" w:rsidRDefault="00002E35" w:rsidP="00002E35">
      <w:pPr>
        <w:spacing w:after="60" w:line="240" w:lineRule="auto"/>
        <w:jc w:val="both"/>
      </w:pPr>
    </w:p>
    <w:p w14:paraId="6072CF29" w14:textId="77777777" w:rsidR="00DA6478" w:rsidRDefault="00DA6478" w:rsidP="00B921DF">
      <w:pPr>
        <w:pStyle w:val="Paragraphedeliste"/>
        <w:numPr>
          <w:ilvl w:val="0"/>
          <w:numId w:val="25"/>
        </w:numPr>
        <w:tabs>
          <w:tab w:val="left" w:pos="567"/>
        </w:tabs>
        <w:spacing w:line="240" w:lineRule="auto"/>
        <w:ind w:left="426" w:hanging="28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Aspects liés à</w:t>
      </w:r>
      <w:r w:rsidRPr="00261F27">
        <w:rPr>
          <w:b/>
          <w:bCs/>
          <w:sz w:val="24"/>
          <w:szCs w:val="24"/>
        </w:rPr>
        <w:t xml:space="preserve"> l’environnement :</w:t>
      </w:r>
    </w:p>
    <w:p w14:paraId="2F824990" w14:textId="77777777" w:rsidR="00DA6478" w:rsidRDefault="00DA6478" w:rsidP="00DA6478">
      <w:pPr>
        <w:pStyle w:val="Paragraphedeliste"/>
        <w:autoSpaceDE w:val="0"/>
        <w:autoSpaceDN w:val="0"/>
        <w:adjustRightInd w:val="0"/>
        <w:spacing w:after="40"/>
        <w:ind w:left="284"/>
        <w:contextualSpacing w:val="0"/>
        <w:jc w:val="both"/>
        <w:rPr>
          <w:rFonts w:cstheme="minorHAnsi"/>
        </w:rPr>
      </w:pPr>
      <w:r w:rsidRPr="004D4348">
        <w:rPr>
          <w:rFonts w:cstheme="minorHAnsi"/>
        </w:rPr>
        <w:t>Le candidat est tenu de répondre aux questions suivantes :</w:t>
      </w:r>
    </w:p>
    <w:tbl>
      <w:tblPr>
        <w:tblW w:w="93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171"/>
        <w:gridCol w:w="1701"/>
      </w:tblGrid>
      <w:tr w:rsidR="00DA6478" w:rsidRPr="008D615C" w14:paraId="3CED1486" w14:textId="77777777" w:rsidTr="00DA6478">
        <w:trPr>
          <w:cantSplit/>
        </w:trPr>
        <w:tc>
          <w:tcPr>
            <w:tcW w:w="6516" w:type="dxa"/>
            <w:shd w:val="clear" w:color="auto" w:fill="F2F2F2" w:themeFill="background1" w:themeFillShade="F2"/>
          </w:tcPr>
          <w:p w14:paraId="344CE1D8" w14:textId="77777777" w:rsidR="00DA6478" w:rsidRPr="00E5071D" w:rsidRDefault="00DA6478" w:rsidP="00DA6478">
            <w:pPr>
              <w:spacing w:before="20" w:after="2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0480EEB8" w14:textId="77777777" w:rsidR="00DA6478" w:rsidRPr="00F16DBD" w:rsidRDefault="00DA6478" w:rsidP="00DA6478">
            <w:pPr>
              <w:keepNext/>
              <w:spacing w:before="40" w:after="4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F16DBD">
              <w:rPr>
                <w:rFonts w:ascii="Arial" w:eastAsia="Arial Unicode MS" w:hAnsi="Arial"/>
                <w:b/>
                <w:bCs/>
                <w:sz w:val="18"/>
                <w:szCs w:val="18"/>
              </w:rPr>
              <w:t>Oui /Non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52B4C0" w14:textId="77777777" w:rsidR="00DA6478" w:rsidRPr="00F16DBD" w:rsidRDefault="00DA6478" w:rsidP="00DA6478">
            <w:pPr>
              <w:keepNext/>
              <w:spacing w:before="40" w:after="4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F16DBD">
              <w:rPr>
                <w:rFonts w:ascii="Arial" w:eastAsia="Arial Unicode MS" w:hAnsi="Arial"/>
                <w:b/>
                <w:bCs/>
                <w:sz w:val="18"/>
                <w:szCs w:val="18"/>
              </w:rPr>
              <w:t>Si oui : risqu</w:t>
            </w:r>
            <w:r>
              <w:rPr>
                <w:rFonts w:ascii="Arial" w:eastAsia="Arial Unicode MS" w:hAnsi="Arial"/>
                <w:b/>
                <w:bCs/>
                <w:sz w:val="18"/>
                <w:szCs w:val="18"/>
              </w:rPr>
              <w:t>e</w:t>
            </w:r>
            <w:r w:rsidRPr="00F16DBD">
              <w:rPr>
                <w:rFonts w:ascii="Arial" w:eastAsia="Arial Unicode MS" w:hAnsi="Arial"/>
                <w:b/>
                <w:bCs/>
                <w:sz w:val="18"/>
                <w:szCs w:val="18"/>
              </w:rPr>
              <w:t xml:space="preserve"> élevé (3), moyen (2) ou faible (1)</w:t>
            </w:r>
          </w:p>
        </w:tc>
      </w:tr>
      <w:tr w:rsidR="00DA6478" w:rsidRPr="008D615C" w14:paraId="427771BB" w14:textId="77777777" w:rsidTr="00002E35">
        <w:trPr>
          <w:cantSplit/>
          <w:trHeight w:val="2081"/>
        </w:trPr>
        <w:tc>
          <w:tcPr>
            <w:tcW w:w="6516" w:type="dxa"/>
          </w:tcPr>
          <w:p w14:paraId="6E392C4C" w14:textId="77777777" w:rsidR="00DA6478" w:rsidRDefault="00DA6478" w:rsidP="00DA6478">
            <w:pPr>
              <w:spacing w:before="20" w:after="2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bCs/>
                <w:sz w:val="18"/>
                <w:szCs w:val="18"/>
              </w:rPr>
              <w:t>Impact dû à l’acquisition/accès au foncier</w:t>
            </w:r>
          </w:p>
          <w:p w14:paraId="226554B9" w14:textId="77777777" w:rsidR="00DA6478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E5071D">
              <w:rPr>
                <w:rFonts w:eastAsia="Arial Unicode MS" w:cstheme="minorHAnsi"/>
              </w:rPr>
              <w:t>Est-ce que le projet requiert une expropriation et/ou une réinstallation temporaire ou définitive</w:t>
            </w:r>
          </w:p>
          <w:p w14:paraId="24701374" w14:textId="77777777" w:rsidR="009A27F2" w:rsidRPr="00E5071D" w:rsidRDefault="009A27F2" w:rsidP="009A27F2">
            <w:pPr>
              <w:pStyle w:val="Paragraphedeliste"/>
              <w:spacing w:before="20" w:after="20" w:line="240" w:lineRule="auto"/>
              <w:ind w:left="175"/>
              <w:rPr>
                <w:rFonts w:eastAsia="Arial Unicode MS" w:cstheme="minorHAnsi"/>
              </w:rPr>
            </w:pPr>
          </w:p>
          <w:p w14:paraId="7AA6FF3C" w14:textId="77777777" w:rsidR="00DA6478" w:rsidRPr="00E5071D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E5071D">
              <w:rPr>
                <w:rFonts w:eastAsia="Arial Unicode MS" w:cstheme="minorHAnsi"/>
              </w:rPr>
              <w:t>Est-ce que le projet pourrait être la cause principale de la perte partielle ou totale de sources de revenus (population ayant des droits formels ou informels) ;</w:t>
            </w:r>
          </w:p>
        </w:tc>
        <w:tc>
          <w:tcPr>
            <w:tcW w:w="1171" w:type="dxa"/>
          </w:tcPr>
          <w:p w14:paraId="739AA68B" w14:textId="77777777" w:rsidR="00DA6478" w:rsidRPr="008D615C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F4052E" w14:textId="77777777" w:rsidR="00DA6478" w:rsidRPr="008D615C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</w:tr>
      <w:tr w:rsidR="00DA6478" w:rsidRPr="00925744" w14:paraId="7197CBAA" w14:textId="77777777" w:rsidTr="009A27F2">
        <w:trPr>
          <w:cantSplit/>
          <w:trHeight w:val="1413"/>
        </w:trPr>
        <w:tc>
          <w:tcPr>
            <w:tcW w:w="6516" w:type="dxa"/>
          </w:tcPr>
          <w:p w14:paraId="7B52D95D" w14:textId="77777777" w:rsidR="00DA6478" w:rsidRPr="001E6693" w:rsidRDefault="00DA6478" w:rsidP="00DA6478">
            <w:pPr>
              <w:spacing w:before="20" w:after="2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1E6693">
              <w:rPr>
                <w:rFonts w:ascii="Arial" w:eastAsia="Arial Unicode MS" w:hAnsi="Arial"/>
                <w:b/>
                <w:bCs/>
                <w:sz w:val="18"/>
                <w:szCs w:val="18"/>
              </w:rPr>
              <w:t>Impact sur l’eau souterraine et de surface :</w:t>
            </w:r>
          </w:p>
          <w:p w14:paraId="3469BB19" w14:textId="77777777" w:rsidR="00DA6478" w:rsidRPr="00E5071D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214340">
              <w:rPr>
                <w:rFonts w:eastAsia="Arial Unicode MS" w:cstheme="minorHAnsi"/>
              </w:rPr>
              <w:t>Est-ce que les déchets générés pendant la réalisation du projet ou durant sa mise en service auront un impact sur le milieu environnant et sur les eaux de surface ou souterraines</w:t>
            </w:r>
            <w:r>
              <w:rPr>
                <w:rFonts w:eastAsia="Arial Unicode MS" w:cstheme="minorHAnsi"/>
              </w:rPr>
              <w:t xml:space="preserve"> </w:t>
            </w:r>
            <w:r w:rsidRPr="00214340">
              <w:rPr>
                <w:rFonts w:eastAsia="Arial Unicode MS" w:cstheme="minorHAnsi"/>
              </w:rPr>
              <w:t xml:space="preserve">? </w:t>
            </w:r>
          </w:p>
        </w:tc>
        <w:tc>
          <w:tcPr>
            <w:tcW w:w="1171" w:type="dxa"/>
          </w:tcPr>
          <w:p w14:paraId="573B80BA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C646D3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</w:tr>
      <w:tr w:rsidR="00DA6478" w:rsidRPr="00925744" w14:paraId="0B4F9586" w14:textId="77777777" w:rsidTr="009A27F2">
        <w:trPr>
          <w:cantSplit/>
          <w:trHeight w:val="2541"/>
        </w:trPr>
        <w:tc>
          <w:tcPr>
            <w:tcW w:w="6516" w:type="dxa"/>
          </w:tcPr>
          <w:p w14:paraId="676D2FBE" w14:textId="77777777" w:rsidR="00DA6478" w:rsidRPr="001E6693" w:rsidRDefault="00DA6478" w:rsidP="00DA6478">
            <w:pPr>
              <w:spacing w:before="20" w:after="2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1E6693">
              <w:rPr>
                <w:rFonts w:ascii="Arial" w:eastAsia="Arial Unicode MS" w:hAnsi="Arial"/>
                <w:b/>
                <w:bCs/>
                <w:sz w:val="18"/>
                <w:szCs w:val="18"/>
              </w:rPr>
              <w:t>Impact sur le bien-être des populations environnantes</w:t>
            </w:r>
          </w:p>
          <w:p w14:paraId="62CD76F2" w14:textId="77777777" w:rsidR="00DA6478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214340">
              <w:rPr>
                <w:rFonts w:eastAsia="Arial Unicode MS" w:cstheme="minorHAnsi"/>
              </w:rPr>
              <w:t>Est-ce que le projet implique le déplacement des habitations ?</w:t>
            </w:r>
          </w:p>
          <w:p w14:paraId="7F590378" w14:textId="77777777" w:rsidR="009A27F2" w:rsidRPr="00214340" w:rsidRDefault="009A27F2" w:rsidP="009A27F2">
            <w:pPr>
              <w:pStyle w:val="Paragraphedeliste"/>
              <w:spacing w:before="20" w:after="20" w:line="240" w:lineRule="auto"/>
              <w:ind w:left="175"/>
              <w:rPr>
                <w:rFonts w:eastAsia="Arial Unicode MS" w:cstheme="minorHAnsi"/>
              </w:rPr>
            </w:pPr>
          </w:p>
          <w:p w14:paraId="14E6FF78" w14:textId="77777777" w:rsidR="00DA6478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214340">
              <w:rPr>
                <w:rFonts w:eastAsia="Arial Unicode MS" w:cstheme="minorHAnsi"/>
              </w:rPr>
              <w:t>Est-ce que le projet expose la population ou des habitats aux inondations ?</w:t>
            </w:r>
          </w:p>
          <w:p w14:paraId="7CE34F38" w14:textId="77777777" w:rsidR="009A27F2" w:rsidRPr="009A27F2" w:rsidRDefault="009A27F2" w:rsidP="009A27F2">
            <w:pPr>
              <w:pStyle w:val="Paragraphedeliste"/>
              <w:rPr>
                <w:rFonts w:eastAsia="Arial Unicode MS" w:cstheme="minorHAnsi"/>
              </w:rPr>
            </w:pPr>
          </w:p>
          <w:p w14:paraId="37631320" w14:textId="77777777" w:rsidR="00DA6478" w:rsidRPr="00E5071D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214340">
              <w:rPr>
                <w:rFonts w:eastAsia="Arial Unicode MS" w:cstheme="minorHAnsi"/>
              </w:rPr>
              <w:t xml:space="preserve">Est-ce que le projet va générer des odeurs </w:t>
            </w:r>
            <w:r>
              <w:rPr>
                <w:rFonts w:eastAsia="Arial Unicode MS" w:cstheme="minorHAnsi"/>
              </w:rPr>
              <w:t xml:space="preserve">ou des nuisances sonores excessives </w:t>
            </w:r>
            <w:r w:rsidRPr="00214340">
              <w:rPr>
                <w:rFonts w:eastAsia="Arial Unicode MS" w:cstheme="minorHAnsi"/>
              </w:rPr>
              <w:t>pouvant indisposer les utilisateurs ou le voisinage ?</w:t>
            </w:r>
          </w:p>
        </w:tc>
        <w:tc>
          <w:tcPr>
            <w:tcW w:w="1171" w:type="dxa"/>
          </w:tcPr>
          <w:p w14:paraId="6EE18F29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3DFE3F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</w:tr>
      <w:tr w:rsidR="00DA6478" w:rsidRPr="00925744" w14:paraId="764A4336" w14:textId="77777777" w:rsidTr="00002E35">
        <w:trPr>
          <w:cantSplit/>
          <w:trHeight w:val="1362"/>
        </w:trPr>
        <w:tc>
          <w:tcPr>
            <w:tcW w:w="6516" w:type="dxa"/>
          </w:tcPr>
          <w:p w14:paraId="0727F8F8" w14:textId="77777777" w:rsidR="00DA6478" w:rsidRPr="005E505B" w:rsidRDefault="00DA6478" w:rsidP="00DA6478">
            <w:pPr>
              <w:spacing w:before="20" w:after="2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5E505B">
              <w:rPr>
                <w:rFonts w:ascii="Arial" w:eastAsia="Arial Unicode MS" w:hAnsi="Arial"/>
                <w:b/>
                <w:bCs/>
                <w:sz w:val="18"/>
                <w:szCs w:val="18"/>
              </w:rPr>
              <w:t xml:space="preserve">Conformité avec le plan d’aménagement </w:t>
            </w:r>
            <w:r>
              <w:rPr>
                <w:rFonts w:ascii="Arial" w:eastAsia="Arial Unicode MS" w:hAnsi="Arial"/>
                <w:b/>
                <w:bCs/>
                <w:sz w:val="18"/>
                <w:szCs w:val="18"/>
              </w:rPr>
              <w:t>de la zone d’implantation du projet :</w:t>
            </w:r>
          </w:p>
          <w:p w14:paraId="2386F9EB" w14:textId="77777777" w:rsidR="00DA6478" w:rsidRPr="00E5071D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214340">
              <w:rPr>
                <w:rFonts w:eastAsia="Arial Unicode MS" w:cstheme="minorHAnsi"/>
              </w:rPr>
              <w:t>Est-ce que le projet est compatible avec l’utilisation des terrains environnants et aux dispositions des documents d’urbanisme en vigueur dans la localité concernée ?</w:t>
            </w:r>
          </w:p>
        </w:tc>
        <w:tc>
          <w:tcPr>
            <w:tcW w:w="1171" w:type="dxa"/>
          </w:tcPr>
          <w:p w14:paraId="0C2E6C37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BFA242A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</w:tr>
      <w:tr w:rsidR="00DA6478" w:rsidRPr="00925744" w14:paraId="41145E0F" w14:textId="77777777" w:rsidTr="009A27F2">
        <w:trPr>
          <w:cantSplit/>
          <w:trHeight w:val="2689"/>
        </w:trPr>
        <w:tc>
          <w:tcPr>
            <w:tcW w:w="6516" w:type="dxa"/>
          </w:tcPr>
          <w:p w14:paraId="1A015473" w14:textId="77777777" w:rsidR="00DA6478" w:rsidRDefault="00DA6478" w:rsidP="00DA6478">
            <w:pPr>
              <w:spacing w:before="20" w:after="20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bCs/>
                <w:sz w:val="18"/>
                <w:szCs w:val="18"/>
              </w:rPr>
              <w:lastRenderedPageBreak/>
              <w:t>Conformité par rapport aux normes d’infrastructure :</w:t>
            </w:r>
          </w:p>
          <w:p w14:paraId="40116D8F" w14:textId="77777777" w:rsidR="00DA6478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 w:rsidRPr="00214340">
              <w:rPr>
                <w:rFonts w:eastAsia="Arial Unicode MS" w:cstheme="minorHAnsi"/>
              </w:rPr>
              <w:t>Est-ce que les travaux de réhabilitation nécessitent des autorisations préalables ?</w:t>
            </w:r>
          </w:p>
          <w:p w14:paraId="77A4E01C" w14:textId="77777777" w:rsidR="009A27F2" w:rsidRDefault="009A27F2" w:rsidP="009A27F2">
            <w:pPr>
              <w:pStyle w:val="Paragraphedeliste"/>
              <w:spacing w:before="20" w:after="20" w:line="240" w:lineRule="auto"/>
              <w:ind w:left="175"/>
              <w:rPr>
                <w:rFonts w:eastAsia="Arial Unicode MS" w:cstheme="minorHAnsi"/>
              </w:rPr>
            </w:pPr>
          </w:p>
          <w:p w14:paraId="0B369839" w14:textId="77777777" w:rsidR="009A27F2" w:rsidRPr="00214340" w:rsidRDefault="009A27F2" w:rsidP="009A27F2">
            <w:pPr>
              <w:pStyle w:val="Paragraphedeliste"/>
              <w:spacing w:before="20" w:after="20" w:line="240" w:lineRule="auto"/>
              <w:ind w:left="175"/>
              <w:rPr>
                <w:rFonts w:eastAsia="Arial Unicode MS" w:cstheme="minorHAnsi"/>
              </w:rPr>
            </w:pPr>
          </w:p>
          <w:p w14:paraId="487A7489" w14:textId="77777777" w:rsidR="00DA6478" w:rsidRPr="00E5071D" w:rsidRDefault="00DA6478" w:rsidP="00B921DF">
            <w:pPr>
              <w:pStyle w:val="Paragraphedeliste"/>
              <w:numPr>
                <w:ilvl w:val="0"/>
                <w:numId w:val="28"/>
              </w:numPr>
              <w:spacing w:before="20" w:after="20" w:line="240" w:lineRule="auto"/>
              <w:ind w:left="175" w:hanging="119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Est-ce que les améliorations en infrastructure s’insèrent dans une logique de durabilité des investissements (changements climatiques, conception des bâtiments permettant une utilisation logique et efficiente des espaces, maintenance, etc…) ?</w:t>
            </w:r>
          </w:p>
        </w:tc>
        <w:tc>
          <w:tcPr>
            <w:tcW w:w="1171" w:type="dxa"/>
          </w:tcPr>
          <w:p w14:paraId="1CD57D98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3FF12E" w14:textId="77777777" w:rsidR="00DA6478" w:rsidRPr="00925744" w:rsidRDefault="00DA6478" w:rsidP="00DA6478">
            <w:pPr>
              <w:spacing w:before="20" w:after="20"/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Si oui les quelles ?</w:t>
            </w:r>
          </w:p>
        </w:tc>
      </w:tr>
    </w:tbl>
    <w:p w14:paraId="0E9F9B9C" w14:textId="77777777" w:rsidR="00BD3155" w:rsidRDefault="00BD3155" w:rsidP="00BD3155">
      <w:pPr>
        <w:tabs>
          <w:tab w:val="left" w:pos="567"/>
        </w:tabs>
        <w:spacing w:before="120" w:line="240" w:lineRule="auto"/>
      </w:pPr>
    </w:p>
    <w:p w14:paraId="312A7CDC" w14:textId="77777777" w:rsidR="00DA6478" w:rsidRDefault="00DA6478" w:rsidP="000D01CF">
      <w:pPr>
        <w:pStyle w:val="Paragraphedeliste"/>
        <w:numPr>
          <w:ilvl w:val="0"/>
          <w:numId w:val="25"/>
        </w:numPr>
        <w:tabs>
          <w:tab w:val="left" w:pos="567"/>
        </w:tabs>
        <w:spacing w:before="120" w:line="240" w:lineRule="auto"/>
        <w:ind w:left="426" w:hanging="284"/>
        <w:contextualSpacing w:val="0"/>
      </w:pPr>
      <w:r w:rsidRPr="00261F27">
        <w:rPr>
          <w:b/>
          <w:bCs/>
          <w:sz w:val="24"/>
          <w:szCs w:val="24"/>
        </w:rPr>
        <w:t>Coût du projet et financement </w:t>
      </w:r>
      <w:r w:rsidRPr="000D3705">
        <w:t>(Contribution des partenaires)</w:t>
      </w:r>
      <w:r w:rsidR="00002E35">
        <w:t xml:space="preserve"> </w:t>
      </w:r>
      <w:r w:rsidRPr="000D3705">
        <w:t>:</w:t>
      </w:r>
    </w:p>
    <w:p w14:paraId="4604BF57" w14:textId="77777777" w:rsidR="00002E35" w:rsidRPr="000D3705" w:rsidRDefault="00002E35" w:rsidP="00002E35">
      <w:pPr>
        <w:pStyle w:val="Paragraphedeliste"/>
        <w:tabs>
          <w:tab w:val="left" w:pos="567"/>
        </w:tabs>
        <w:spacing w:before="120" w:line="240" w:lineRule="auto"/>
        <w:ind w:left="426"/>
        <w:contextualSpacing w:val="0"/>
      </w:pPr>
    </w:p>
    <w:tbl>
      <w:tblPr>
        <w:tblW w:w="95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00"/>
        <w:gridCol w:w="1305"/>
        <w:gridCol w:w="1275"/>
      </w:tblGrid>
      <w:tr w:rsidR="00DA6478" w:rsidRPr="000A1C11" w14:paraId="3237B616" w14:textId="77777777" w:rsidTr="00DA6478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2D4805" w14:textId="77777777" w:rsidR="00DA6478" w:rsidRPr="000A1C11" w:rsidRDefault="00DA6478" w:rsidP="00DA6478">
            <w:pPr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0A1C11">
              <w:rPr>
                <w:rFonts w:cs="Calibri"/>
                <w:b/>
                <w:bCs/>
                <w:color w:val="000000"/>
                <w:lang w:eastAsia="fr-FR"/>
              </w:rPr>
              <w:t>Rubriques du budget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0B25F" w14:textId="77777777" w:rsidR="00DA6478" w:rsidRPr="000A1C11" w:rsidRDefault="00DA6478" w:rsidP="00DA6478">
            <w:pPr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0A1C11">
              <w:rPr>
                <w:rFonts w:cs="Calibri"/>
                <w:b/>
                <w:bCs/>
                <w:color w:val="000000"/>
                <w:lang w:eastAsia="fr-FR"/>
              </w:rPr>
              <w:t>Montant en $ US</w:t>
            </w:r>
            <w:r>
              <w:rPr>
                <w:rFonts w:cs="Calibri"/>
                <w:b/>
                <w:bCs/>
                <w:color w:val="000000"/>
                <w:lang w:eastAsia="fr-FR"/>
              </w:rPr>
              <w:t xml:space="preserve"> ou en DH</w:t>
            </w:r>
          </w:p>
        </w:tc>
      </w:tr>
      <w:tr w:rsidR="00DA6478" w:rsidRPr="000A1C11" w14:paraId="24AD5225" w14:textId="77777777" w:rsidTr="00DA6478">
        <w:trPr>
          <w:trHeight w:val="6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514016" w14:textId="77777777" w:rsidR="00DA6478" w:rsidRPr="000A1C11" w:rsidRDefault="00DA6478" w:rsidP="00DA6478">
            <w:pPr>
              <w:rPr>
                <w:rFonts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145A85" w14:textId="77777777" w:rsidR="00DA6478" w:rsidRPr="000A1C11" w:rsidRDefault="00A12F10" w:rsidP="00DA6478">
            <w:pPr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>
              <w:rPr>
                <w:rFonts w:cs="Calibri"/>
                <w:b/>
                <w:bCs/>
                <w:color w:val="000000"/>
                <w:lang w:eastAsia="fr-FR"/>
              </w:rPr>
              <w:t>Financement</w:t>
            </w:r>
            <w:r w:rsidR="00DA6478" w:rsidRPr="000A1C11">
              <w:rPr>
                <w:rFonts w:cs="Calibri"/>
                <w:b/>
                <w:bCs/>
                <w:color w:val="000000"/>
                <w:lang w:eastAsia="fr-FR"/>
              </w:rPr>
              <w:t xml:space="preserve"> MCC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16194" w14:textId="77777777" w:rsidR="00DA6478" w:rsidRPr="000A1C11" w:rsidRDefault="00DA6478" w:rsidP="00DA6478">
            <w:pPr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0A1C11">
              <w:rPr>
                <w:rFonts w:cs="Calibri"/>
                <w:b/>
                <w:bCs/>
                <w:color w:val="000000"/>
                <w:lang w:eastAsia="fr-FR"/>
              </w:rPr>
              <w:t>Contribution candidat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694CA0" w14:textId="77777777" w:rsidR="00DA6478" w:rsidRPr="000A1C11" w:rsidRDefault="00DA6478" w:rsidP="00DA6478">
            <w:pPr>
              <w:jc w:val="center"/>
              <w:rPr>
                <w:rFonts w:cs="Calibri"/>
                <w:b/>
                <w:bCs/>
                <w:color w:val="000000"/>
                <w:lang w:eastAsia="fr-FR"/>
              </w:rPr>
            </w:pPr>
            <w:r w:rsidRPr="000A1C11">
              <w:rPr>
                <w:rFonts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DA6478" w:rsidRPr="000A1C11" w14:paraId="720BFBE8" w14:textId="77777777" w:rsidTr="009A27F2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1BE0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I. Acquisition du terrain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054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2B9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37E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262D9BE8" w14:textId="77777777" w:rsidTr="009A27F2">
        <w:trPr>
          <w:trHeight w:val="8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E9E4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II. Etudes techniques pour les travaux de construction/réhabilitation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BE59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319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CF6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1410812C" w14:textId="77777777" w:rsidTr="009A27F2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D226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III. Travaux de construction /réhabilitation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E7D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492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C36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1193F9AB" w14:textId="77777777" w:rsidTr="009A27F2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2862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IV. Equipement des établissements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8AA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5A2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E5B4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514939B0" w14:textId="77777777" w:rsidTr="009A27F2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CF56" w14:textId="77777777" w:rsidR="00DA6478" w:rsidRPr="000A1C11" w:rsidRDefault="00DA6478" w:rsidP="00DA6478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IV.1. Equi</w:t>
            </w:r>
            <w:r>
              <w:rPr>
                <w:rFonts w:cs="Calibri"/>
                <w:color w:val="000000"/>
                <w:lang w:eastAsia="fr-FR"/>
              </w:rPr>
              <w:t>p</w:t>
            </w:r>
            <w:r w:rsidRPr="000A1C11">
              <w:rPr>
                <w:rFonts w:cs="Calibri"/>
                <w:color w:val="000000"/>
                <w:lang w:eastAsia="fr-FR"/>
              </w:rPr>
              <w:t>ements techniques de l'établissement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B9C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C2A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0EA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27EAFE79" w14:textId="77777777" w:rsidTr="009A27F2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F620" w14:textId="77777777" w:rsidR="00DA6478" w:rsidRPr="000A1C11" w:rsidRDefault="00DA6478" w:rsidP="00DA6478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IV.2. Autres types d'équipements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D4B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B69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CDC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370330FB" w14:textId="77777777" w:rsidTr="009A27F2">
        <w:trPr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4248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V. Assistance technique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FF0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272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DB5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00ACC9D7" w14:textId="77777777" w:rsidTr="00DA647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DA10" w14:textId="77777777" w:rsidR="00DA6478" w:rsidRPr="000A1C11" w:rsidRDefault="00DA6478" w:rsidP="00DA6478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V.1. Elaboration de programmes de formation et des guides d'appui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939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F7F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BA4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0C8DE452" w14:textId="77777777" w:rsidTr="009A27F2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E69D" w14:textId="77777777" w:rsidR="00DA6478" w:rsidRPr="000A1C11" w:rsidRDefault="00DA6478" w:rsidP="00DA6478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V.2. Recrutement et formation du staff de l'établissement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0701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B04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780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0E0ABD49" w14:textId="77777777" w:rsidTr="009A27F2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E7D2" w14:textId="77777777" w:rsidR="00DA6478" w:rsidRPr="000A1C11" w:rsidRDefault="00DA6478" w:rsidP="00DA6478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V.3. Communication / visibilité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2872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05C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BEF7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17AF2DED" w14:textId="77777777" w:rsidTr="009A27F2">
        <w:trPr>
          <w:trHeight w:val="8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4BCC" w14:textId="77777777" w:rsidR="00DA6478" w:rsidRPr="000A1C11" w:rsidRDefault="00DA6478" w:rsidP="00DA6478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V.4. Orientation, suivi et accompagnement des stagiaires avant, en cours et après la formation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660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5D6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16A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75CA90A4" w14:textId="77777777" w:rsidTr="00DA647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9C57" w14:textId="7264D8B5" w:rsidR="00DA6478" w:rsidRPr="000A1C11" w:rsidRDefault="00DA6478" w:rsidP="00C132FB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V.6. Développement et</w:t>
            </w:r>
            <w:r>
              <w:rPr>
                <w:rFonts w:cs="Calibri"/>
                <w:color w:val="000000"/>
                <w:lang w:eastAsia="fr-FR"/>
              </w:rPr>
              <w:t xml:space="preserve"> mise en place de stratégies  </w:t>
            </w:r>
            <w:r w:rsidRPr="000A1C11">
              <w:rPr>
                <w:rFonts w:cs="Calibri"/>
                <w:color w:val="000000"/>
                <w:lang w:eastAsia="fr-FR"/>
              </w:rPr>
              <w:t>GIS, ESP et OHS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4C6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821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164F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082962D4" w14:textId="77777777" w:rsidTr="009A27F2">
        <w:trPr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C967" w14:textId="77777777" w:rsidR="00DA6478" w:rsidRPr="000A1C11" w:rsidRDefault="00DA6478" w:rsidP="00DA6478">
            <w:pPr>
              <w:ind w:firstLineChars="200" w:firstLine="420"/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lastRenderedPageBreak/>
              <w:t>V.</w:t>
            </w:r>
            <w:r>
              <w:rPr>
                <w:rFonts w:cs="Calibri"/>
                <w:color w:val="000000"/>
                <w:lang w:eastAsia="fr-FR"/>
              </w:rPr>
              <w:t>7</w:t>
            </w:r>
            <w:r w:rsidRPr="000A1C11">
              <w:rPr>
                <w:rFonts w:cs="Calibri"/>
                <w:color w:val="000000"/>
                <w:lang w:eastAsia="fr-FR"/>
              </w:rPr>
              <w:t>.</w:t>
            </w:r>
            <w:r>
              <w:rPr>
                <w:rFonts w:cs="Calibri"/>
                <w:color w:val="000000"/>
                <w:lang w:eastAsia="fr-FR"/>
              </w:rPr>
              <w:t xml:space="preserve"> Autres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EEE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5357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0E4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</w:p>
        </w:tc>
      </w:tr>
      <w:tr w:rsidR="00DA6478" w:rsidRPr="000A1C11" w14:paraId="221B210D" w14:textId="77777777" w:rsidTr="009A27F2">
        <w:trPr>
          <w:trHeight w:val="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0634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VI. Frais de fonctionnement de l'établissement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2A8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1BB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6CF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4C7A2E3B" w14:textId="77777777" w:rsidTr="009A27F2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BF00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Autres (à préciser)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1D39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CC5A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7ED2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</w:p>
        </w:tc>
      </w:tr>
      <w:tr w:rsidR="00DA6478" w:rsidRPr="000A1C11" w14:paraId="0961A11C" w14:textId="77777777" w:rsidTr="009A27F2">
        <w:trPr>
          <w:trHeight w:val="5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583" w14:textId="77777777" w:rsidR="00DA6478" w:rsidRPr="00002E35" w:rsidRDefault="00DA6478" w:rsidP="00DA6478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02E35"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  <w:t>Montant 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188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80F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67D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  <w:tr w:rsidR="00DA6478" w:rsidRPr="000A1C11" w14:paraId="4F88969F" w14:textId="77777777" w:rsidTr="009A27F2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60DA" w14:textId="77777777" w:rsidR="00DA6478" w:rsidRPr="00002E35" w:rsidRDefault="00DA6478" w:rsidP="00DA6478">
            <w:pPr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02E35"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  <w:t>Part contribution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F16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1D5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F79" w14:textId="77777777" w:rsidR="00DA6478" w:rsidRPr="000A1C11" w:rsidRDefault="00DA6478" w:rsidP="00DA6478">
            <w:pPr>
              <w:rPr>
                <w:rFonts w:cs="Calibri"/>
                <w:color w:val="000000"/>
                <w:lang w:eastAsia="fr-FR"/>
              </w:rPr>
            </w:pPr>
            <w:r w:rsidRPr="000A1C11">
              <w:rPr>
                <w:rFonts w:cs="Calibri"/>
                <w:color w:val="000000"/>
                <w:lang w:eastAsia="fr-FR"/>
              </w:rPr>
              <w:t> </w:t>
            </w:r>
          </w:p>
        </w:tc>
      </w:tr>
    </w:tbl>
    <w:p w14:paraId="460740A8" w14:textId="77777777" w:rsidR="00DA6478" w:rsidRDefault="00DA6478" w:rsidP="00DA6478">
      <w:pPr>
        <w:pStyle w:val="Paragraphedeliste"/>
        <w:tabs>
          <w:tab w:val="left" w:pos="284"/>
          <w:tab w:val="left" w:pos="426"/>
        </w:tabs>
        <w:ind w:left="0"/>
        <w:jc w:val="right"/>
      </w:pPr>
    </w:p>
    <w:p w14:paraId="504F70C3" w14:textId="77777777" w:rsidR="009A27F2" w:rsidRDefault="009A27F2" w:rsidP="00DA6478">
      <w:pPr>
        <w:pStyle w:val="Paragraphedeliste"/>
        <w:tabs>
          <w:tab w:val="left" w:pos="284"/>
          <w:tab w:val="left" w:pos="426"/>
        </w:tabs>
        <w:ind w:left="0"/>
        <w:jc w:val="right"/>
      </w:pPr>
    </w:p>
    <w:p w14:paraId="12A5BAAA" w14:textId="77777777" w:rsidR="00DA6478" w:rsidRPr="00002E35" w:rsidRDefault="00DA6478" w:rsidP="00002E35">
      <w:pPr>
        <w:pStyle w:val="Paragraphedeliste"/>
        <w:numPr>
          <w:ilvl w:val="0"/>
          <w:numId w:val="22"/>
        </w:numPr>
        <w:spacing w:line="240" w:lineRule="auto"/>
        <w:contextualSpacing w:val="0"/>
        <w:rPr>
          <w:b/>
          <w:bCs/>
        </w:rPr>
      </w:pPr>
      <w:r w:rsidRPr="00002E35">
        <w:rPr>
          <w:b/>
          <w:bCs/>
        </w:rPr>
        <w:t>Renseigner la Check-list des constituants du dossier de candidature :</w:t>
      </w:r>
    </w:p>
    <w:p w14:paraId="7AF6CCB8" w14:textId="77777777" w:rsidR="00DA6478" w:rsidRPr="008936A8" w:rsidRDefault="00002E35" w:rsidP="00002E35">
      <w:pPr>
        <w:spacing w:line="240" w:lineRule="auto"/>
        <w:jc w:val="both"/>
      </w:pPr>
      <w:r>
        <w:t xml:space="preserve">       </w:t>
      </w:r>
      <w:r w:rsidR="00DA6478" w:rsidRPr="008936A8">
        <w:t xml:space="preserve">Le candidat doit vérifier que son offre est complète en renseignant la première colonne de la checklist </w:t>
      </w:r>
    </w:p>
    <w:tbl>
      <w:tblPr>
        <w:tblW w:w="99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276"/>
        <w:gridCol w:w="1205"/>
      </w:tblGrid>
      <w:tr w:rsidR="00DA6478" w:rsidRPr="009A27F2" w14:paraId="47DE1394" w14:textId="77777777" w:rsidTr="009A27F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89B30" w14:textId="77777777" w:rsidR="00DA6478" w:rsidRPr="009A27F2" w:rsidRDefault="00DA6478" w:rsidP="00DA6478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Avant d’envoyer votre proposition, merci de vérifier si le dossier est complet et s’il est conforme aux critères exigés par l’appel à projets.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67373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</w:pPr>
            <w:r w:rsidRPr="009A27F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>Candidat</w:t>
            </w:r>
          </w:p>
          <w:p w14:paraId="4287FC03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</w:pPr>
            <w:r w:rsidRPr="009A27F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>Oui /Non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DBD508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</w:pPr>
            <w:r w:rsidRPr="009A27F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>MCA-M</w:t>
            </w:r>
          </w:p>
          <w:p w14:paraId="0D887ADC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</w:pPr>
            <w:r w:rsidRPr="009A27F2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  <w:t>Oui /Non</w:t>
            </w:r>
          </w:p>
        </w:tc>
      </w:tr>
      <w:tr w:rsidR="00DA6478" w:rsidRPr="009A27F2" w14:paraId="373D3E32" w14:textId="77777777" w:rsidTr="009A27F2">
        <w:trPr>
          <w:trHeight w:val="7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D73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Les pièces administratives prouvant le statut juridique des partenaires du projet</w:t>
            </w:r>
            <w:r w:rsidRPr="009A27F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93F99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99A9D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0C54E5BC" w14:textId="77777777" w:rsidTr="009A27F2">
        <w:trPr>
          <w:trHeight w:val="7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D0BE" w14:textId="1F644228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 xml:space="preserve">Le candidat a utilisé le formulaire du projet </w:t>
            </w:r>
            <w:r w:rsidR="00774460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fourni en ann</w:t>
            </w:r>
            <w:r w:rsidR="00CE3D6F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e</w:t>
            </w:r>
            <w:r w:rsidR="00774460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xe</w:t>
            </w: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 xml:space="preserve"> d</w:t>
            </w:r>
            <w:r w:rsidR="00774460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e</w:t>
            </w: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 xml:space="preserve"> l’appel à projet et disponible online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4ED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204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1541231A" w14:textId="77777777" w:rsidTr="009A27F2">
        <w:trPr>
          <w:trHeight w:val="5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0C34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Toutes les parties du formulaire du projet ont été renseignées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57E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B01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673B5335" w14:textId="77777777" w:rsidTr="009A27F2">
        <w:trPr>
          <w:trHeight w:val="57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8D6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La proposition est rédigée en français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304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23B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1EAC3486" w14:textId="77777777" w:rsidTr="009A27F2">
        <w:trPr>
          <w:trHeight w:val="5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092B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La proposition est déposée en une copie originale et quatre copies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C8F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00A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8E473C" w14:paraId="05847DB2" w14:textId="77777777" w:rsidTr="009A27F2">
        <w:trPr>
          <w:trHeight w:val="54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B9F1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en-US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en-US"/>
              </w:rPr>
              <w:t xml:space="preserve">Un CD-Rom, DVD ou Flash memory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468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C2A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lang w:val="en-US"/>
              </w:rPr>
            </w:pPr>
          </w:p>
        </w:tc>
      </w:tr>
      <w:tr w:rsidR="00DA6478" w:rsidRPr="009A27F2" w14:paraId="4AD5EE8A" w14:textId="77777777" w:rsidTr="009A27F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F40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Le formulaire a été renseigné 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CD2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492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138B9F83" w14:textId="77777777" w:rsidTr="009A27F2">
        <w:trPr>
          <w:trHeight w:val="11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462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4820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Le montant du projet se situe entre 3 et 10 millions de $US pour les créations et de 1 à 5 millions de $US pour les extensions et les réhabilitations/reconversions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BAF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85F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11B0236B" w14:textId="77777777" w:rsidTr="009A27F2">
        <w:trPr>
          <w:trHeight w:val="5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6C0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4820"/>
              </w:tabs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z w:val="24"/>
                <w:szCs w:val="24"/>
                <w:lang w:eastAsia="en-GB"/>
              </w:rPr>
              <w:t>La contribution du candidat est de 10 % au minimum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C80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1F1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381B508B" w14:textId="77777777" w:rsidTr="009A27F2">
        <w:trPr>
          <w:trHeight w:val="5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3AF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Le CV du Chef de projet et de l’équipe projet du candidat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2D0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EEB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32925BF2" w14:textId="77777777" w:rsidTr="009A27F2">
        <w:trPr>
          <w:trHeight w:val="6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FCD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sz w:val="24"/>
                <w:szCs w:val="24"/>
              </w:rPr>
              <w:t xml:space="preserve">Un accord préliminaire de partenariat signé par l’ensemble des partenaires attestant l’adhésion de ces derniers au projet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400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D9D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2C4C4961" w14:textId="77777777" w:rsidTr="009A27F2">
        <w:trPr>
          <w:trHeight w:val="14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1753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Pour les créations et les extensions, les preuves matérielles justifiant la disponibilité du terrain/bâtiment ou apporter des informations sur le processus de mobilisation du</w:t>
            </w:r>
            <w:r w:rsidR="00E822E3" w:rsidRPr="009A27F2">
              <w:rPr>
                <w:rFonts w:asciiTheme="minorHAnsi" w:hAnsiTheme="minorHAnsi" w:cstheme="minorHAnsi"/>
                <w:sz w:val="24"/>
                <w:szCs w:val="24"/>
              </w:rPr>
              <w:t xml:space="preserve"> terrain et les délais impartis sont jointes au dossier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EC5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0AF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18F6383C" w14:textId="77777777" w:rsidTr="009A27F2">
        <w:trPr>
          <w:trHeight w:val="6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3BC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Une copie du rapport d’audit en français pour les deux dernières années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071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AEB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DA6478" w:rsidRPr="009A27F2" w14:paraId="5DC73581" w14:textId="77777777" w:rsidTr="009A27F2">
        <w:trPr>
          <w:trHeight w:val="5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7A0" w14:textId="77777777" w:rsidR="00DA6478" w:rsidRPr="009A27F2" w:rsidRDefault="00DA6478" w:rsidP="00B921D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9A27F2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La durée du projet ne dépasse pas 4 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6F2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93D" w14:textId="77777777" w:rsidR="00DA6478" w:rsidRPr="009A27F2" w:rsidRDefault="00DA6478" w:rsidP="00DA6478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</w:tbl>
    <w:p w14:paraId="460A4CAF" w14:textId="374A6B62" w:rsidR="009A27F2" w:rsidRPr="00BD3155" w:rsidRDefault="00DA6478" w:rsidP="00BD3155">
      <w:pPr>
        <w:autoSpaceDE w:val="0"/>
        <w:autoSpaceDN w:val="0"/>
        <w:adjustRightInd w:val="0"/>
        <w:spacing w:after="40"/>
        <w:rPr>
          <w:rFonts w:cstheme="minorHAnsi"/>
          <w:b/>
          <w:bCs/>
        </w:rPr>
      </w:pPr>
      <w:bookmarkStart w:id="0" w:name="_GoBack"/>
      <w:bookmarkEnd w:id="0"/>
      <w:r>
        <w:br w:type="page"/>
      </w:r>
    </w:p>
    <w:sectPr w:rsidR="009A27F2" w:rsidRPr="00BD3155" w:rsidSect="008E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8FFE" w14:textId="77777777" w:rsidR="00156D64" w:rsidRDefault="00156D64" w:rsidP="00996BBD">
      <w:pPr>
        <w:spacing w:after="0" w:line="240" w:lineRule="auto"/>
      </w:pPr>
      <w:r>
        <w:separator/>
      </w:r>
    </w:p>
  </w:endnote>
  <w:endnote w:type="continuationSeparator" w:id="0">
    <w:p w14:paraId="7D4D2765" w14:textId="77777777" w:rsidR="00156D64" w:rsidRDefault="00156D64" w:rsidP="00996BBD">
      <w:pPr>
        <w:spacing w:after="0" w:line="240" w:lineRule="auto"/>
      </w:pPr>
      <w:r>
        <w:continuationSeparator/>
      </w:r>
    </w:p>
  </w:endnote>
  <w:endnote w:type="continuationNotice" w:id="1">
    <w:p w14:paraId="115C4152" w14:textId="77777777" w:rsidR="00156D64" w:rsidRDefault="00156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CD0D" w14:textId="77777777" w:rsidR="00156D64" w:rsidRDefault="00156D64" w:rsidP="00996BBD">
      <w:pPr>
        <w:spacing w:after="0" w:line="240" w:lineRule="auto"/>
      </w:pPr>
      <w:r>
        <w:separator/>
      </w:r>
    </w:p>
  </w:footnote>
  <w:footnote w:type="continuationSeparator" w:id="0">
    <w:p w14:paraId="006BA9CC" w14:textId="77777777" w:rsidR="00156D64" w:rsidRDefault="00156D64" w:rsidP="00996BBD">
      <w:pPr>
        <w:spacing w:after="0" w:line="240" w:lineRule="auto"/>
      </w:pPr>
      <w:r>
        <w:continuationSeparator/>
      </w:r>
    </w:p>
  </w:footnote>
  <w:footnote w:type="continuationNotice" w:id="1">
    <w:p w14:paraId="4D940C18" w14:textId="77777777" w:rsidR="00156D64" w:rsidRDefault="00156D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898"/>
    <w:multiLevelType w:val="hybridMultilevel"/>
    <w:tmpl w:val="E06C12D2"/>
    <w:lvl w:ilvl="0" w:tplc="286614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445B"/>
    <w:multiLevelType w:val="hybridMultilevel"/>
    <w:tmpl w:val="17F67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4056"/>
    <w:multiLevelType w:val="hybridMultilevel"/>
    <w:tmpl w:val="BE0E90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660"/>
    <w:multiLevelType w:val="hybridMultilevel"/>
    <w:tmpl w:val="A3684F0C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81118C1"/>
    <w:multiLevelType w:val="hybridMultilevel"/>
    <w:tmpl w:val="B5D89B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0FC8"/>
    <w:multiLevelType w:val="hybridMultilevel"/>
    <w:tmpl w:val="2516262C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0E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1C6932"/>
    <w:multiLevelType w:val="hybridMultilevel"/>
    <w:tmpl w:val="E4A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06B7"/>
    <w:multiLevelType w:val="hybridMultilevel"/>
    <w:tmpl w:val="59DE2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B21C4"/>
    <w:multiLevelType w:val="hybridMultilevel"/>
    <w:tmpl w:val="9E081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D0503"/>
    <w:multiLevelType w:val="hybridMultilevel"/>
    <w:tmpl w:val="D214D3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2" w15:restartNumberingAfterBreak="0">
    <w:nsid w:val="1E956C44"/>
    <w:multiLevelType w:val="hybridMultilevel"/>
    <w:tmpl w:val="8B022E1E"/>
    <w:lvl w:ilvl="0" w:tplc="97B69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03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4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3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E5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86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6A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9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0216"/>
    <w:multiLevelType w:val="hybridMultilevel"/>
    <w:tmpl w:val="6F9C56AC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E41ED"/>
    <w:multiLevelType w:val="hybridMultilevel"/>
    <w:tmpl w:val="71BA86CE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83F59"/>
    <w:multiLevelType w:val="hybridMultilevel"/>
    <w:tmpl w:val="96526CDE"/>
    <w:lvl w:ilvl="0" w:tplc="93FEEBDC">
      <w:start w:val="1"/>
      <w:numFmt w:val="decimal"/>
      <w:lvlText w:val="%1."/>
      <w:lvlJc w:val="left"/>
      <w:pPr>
        <w:ind w:left="720" w:hanging="360"/>
      </w:pPr>
      <w:rPr>
        <w:b/>
        <w:bCs/>
        <w:color w:val="222A35" w:themeColor="text2" w:themeShade="8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D520F"/>
    <w:multiLevelType w:val="hybridMultilevel"/>
    <w:tmpl w:val="E9224C2C"/>
    <w:lvl w:ilvl="0" w:tplc="8234649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2FB5"/>
    <w:multiLevelType w:val="hybridMultilevel"/>
    <w:tmpl w:val="F1CA6226"/>
    <w:lvl w:ilvl="0" w:tplc="CBE484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E01F4"/>
    <w:multiLevelType w:val="hybridMultilevel"/>
    <w:tmpl w:val="CB26034C"/>
    <w:lvl w:ilvl="0" w:tplc="8C3C5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A6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25F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Theme="minorHAnsi" w:hAnsi="Calibri" w:cstheme="minorBidi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A143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22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A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0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29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92C6B"/>
    <w:multiLevelType w:val="hybridMultilevel"/>
    <w:tmpl w:val="A0046000"/>
    <w:lvl w:ilvl="0" w:tplc="DDC0B0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3857C5"/>
    <w:multiLevelType w:val="hybridMultilevel"/>
    <w:tmpl w:val="DAB62B00"/>
    <w:lvl w:ilvl="0" w:tplc="642C4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7007A"/>
    <w:multiLevelType w:val="hybridMultilevel"/>
    <w:tmpl w:val="E9224C2C"/>
    <w:lvl w:ilvl="0" w:tplc="8234649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87EF2"/>
    <w:multiLevelType w:val="multilevel"/>
    <w:tmpl w:val="FDE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5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045F6D"/>
    <w:multiLevelType w:val="hybridMultilevel"/>
    <w:tmpl w:val="56D0BA9C"/>
    <w:lvl w:ilvl="0" w:tplc="E19824A4">
      <w:numFmt w:val="bullet"/>
      <w:lvlText w:val="-"/>
      <w:lvlJc w:val="left"/>
      <w:pPr>
        <w:ind w:left="90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7474FEA"/>
    <w:multiLevelType w:val="hybridMultilevel"/>
    <w:tmpl w:val="1C007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05752"/>
    <w:multiLevelType w:val="hybridMultilevel"/>
    <w:tmpl w:val="6116DF36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A5B76"/>
    <w:multiLevelType w:val="hybridMultilevel"/>
    <w:tmpl w:val="B274A83A"/>
    <w:lvl w:ilvl="0" w:tplc="5AC4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C66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569AA"/>
    <w:multiLevelType w:val="hybridMultilevel"/>
    <w:tmpl w:val="01DC8D3A"/>
    <w:lvl w:ilvl="0" w:tplc="A36294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A09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3729C3"/>
    <w:multiLevelType w:val="hybridMultilevel"/>
    <w:tmpl w:val="560450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DE252BF"/>
    <w:multiLevelType w:val="hybridMultilevel"/>
    <w:tmpl w:val="E87093A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F3A4CAC"/>
    <w:multiLevelType w:val="hybridMultilevel"/>
    <w:tmpl w:val="643A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E5566"/>
    <w:multiLevelType w:val="hybridMultilevel"/>
    <w:tmpl w:val="6AD270A2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D68B6"/>
    <w:multiLevelType w:val="hybridMultilevel"/>
    <w:tmpl w:val="D0E67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D0ECF"/>
    <w:multiLevelType w:val="hybridMultilevel"/>
    <w:tmpl w:val="80A81E7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126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B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82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65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4F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1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AD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5B36D5"/>
    <w:multiLevelType w:val="multilevel"/>
    <w:tmpl w:val="3B28E8BE"/>
    <w:lvl w:ilvl="0">
      <w:start w:val="1"/>
      <w:numFmt w:val="upperRoman"/>
      <w:pStyle w:val="Styl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747AF2"/>
    <w:multiLevelType w:val="multilevel"/>
    <w:tmpl w:val="AAE83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7" w15:restartNumberingAfterBreak="0">
    <w:nsid w:val="56827A36"/>
    <w:multiLevelType w:val="hybridMultilevel"/>
    <w:tmpl w:val="54F6B5D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6F7143"/>
    <w:multiLevelType w:val="hybridMultilevel"/>
    <w:tmpl w:val="4866C72A"/>
    <w:lvl w:ilvl="0" w:tplc="9474B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826B1"/>
    <w:multiLevelType w:val="hybridMultilevel"/>
    <w:tmpl w:val="1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297AC5"/>
    <w:multiLevelType w:val="hybridMultilevel"/>
    <w:tmpl w:val="694C1A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611D67EC"/>
    <w:multiLevelType w:val="hybridMultilevel"/>
    <w:tmpl w:val="21C83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D7C0D"/>
    <w:multiLevelType w:val="hybridMultilevel"/>
    <w:tmpl w:val="BECAD5D0"/>
    <w:lvl w:ilvl="0" w:tplc="5AC4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72932"/>
    <w:multiLevelType w:val="hybridMultilevel"/>
    <w:tmpl w:val="4DBCA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75F0"/>
    <w:multiLevelType w:val="hybridMultilevel"/>
    <w:tmpl w:val="756C26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0C5173B"/>
    <w:multiLevelType w:val="hybridMultilevel"/>
    <w:tmpl w:val="F46C9214"/>
    <w:lvl w:ilvl="0" w:tplc="899CC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AC463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61C36BA">
      <w:start w:val="1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A3629442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DDC0B0C2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B4AC9A58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A3EFE"/>
    <w:multiLevelType w:val="hybridMultilevel"/>
    <w:tmpl w:val="C576B4E0"/>
    <w:lvl w:ilvl="0" w:tplc="642C4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21DAF"/>
    <w:multiLevelType w:val="hybridMultilevel"/>
    <w:tmpl w:val="8D8CC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0C4E"/>
    <w:multiLevelType w:val="hybridMultilevel"/>
    <w:tmpl w:val="8446DDDA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03857"/>
    <w:multiLevelType w:val="hybridMultilevel"/>
    <w:tmpl w:val="4BCA06DA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35"/>
  </w:num>
  <w:num w:numId="5">
    <w:abstractNumId w:val="34"/>
  </w:num>
  <w:num w:numId="6">
    <w:abstractNumId w:val="48"/>
  </w:num>
  <w:num w:numId="7">
    <w:abstractNumId w:val="25"/>
  </w:num>
  <w:num w:numId="8">
    <w:abstractNumId w:val="22"/>
  </w:num>
  <w:num w:numId="9">
    <w:abstractNumId w:val="16"/>
  </w:num>
  <w:num w:numId="10">
    <w:abstractNumId w:val="12"/>
  </w:num>
  <w:num w:numId="11">
    <w:abstractNumId w:val="42"/>
  </w:num>
  <w:num w:numId="12">
    <w:abstractNumId w:val="43"/>
  </w:num>
  <w:num w:numId="13">
    <w:abstractNumId w:val="27"/>
  </w:num>
  <w:num w:numId="14">
    <w:abstractNumId w:val="23"/>
  </w:num>
  <w:num w:numId="15">
    <w:abstractNumId w:val="32"/>
  </w:num>
  <w:num w:numId="16">
    <w:abstractNumId w:val="29"/>
  </w:num>
  <w:num w:numId="17">
    <w:abstractNumId w:val="9"/>
  </w:num>
  <w:num w:numId="18">
    <w:abstractNumId w:val="3"/>
  </w:num>
  <w:num w:numId="19">
    <w:abstractNumId w:val="30"/>
  </w:num>
  <w:num w:numId="20">
    <w:abstractNumId w:val="44"/>
  </w:num>
  <w:num w:numId="21">
    <w:abstractNumId w:val="2"/>
  </w:num>
  <w:num w:numId="22">
    <w:abstractNumId w:val="14"/>
  </w:num>
  <w:num w:numId="23">
    <w:abstractNumId w:val="38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49"/>
  </w:num>
  <w:num w:numId="29">
    <w:abstractNumId w:val="5"/>
  </w:num>
  <w:num w:numId="30">
    <w:abstractNumId w:val="47"/>
  </w:num>
  <w:num w:numId="31">
    <w:abstractNumId w:val="33"/>
  </w:num>
  <w:num w:numId="32">
    <w:abstractNumId w:val="37"/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39"/>
  </w:num>
  <w:num w:numId="38">
    <w:abstractNumId w:val="8"/>
  </w:num>
  <w:num w:numId="39">
    <w:abstractNumId w:val="1"/>
  </w:num>
  <w:num w:numId="40">
    <w:abstractNumId w:val="24"/>
  </w:num>
  <w:num w:numId="41">
    <w:abstractNumId w:val="41"/>
  </w:num>
  <w:num w:numId="42">
    <w:abstractNumId w:val="0"/>
  </w:num>
  <w:num w:numId="43">
    <w:abstractNumId w:val="4"/>
  </w:num>
  <w:num w:numId="44">
    <w:abstractNumId w:val="28"/>
  </w:num>
  <w:num w:numId="45">
    <w:abstractNumId w:val="46"/>
  </w:num>
  <w:num w:numId="46">
    <w:abstractNumId w:val="20"/>
  </w:num>
  <w:num w:numId="47">
    <w:abstractNumId w:val="17"/>
  </w:num>
  <w:num w:numId="48">
    <w:abstractNumId w:val="7"/>
  </w:num>
  <w:num w:numId="49">
    <w:abstractNumId w:val="10"/>
  </w:num>
  <w:num w:numId="50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6"/>
    <w:rsid w:val="00000E5D"/>
    <w:rsid w:val="000025E0"/>
    <w:rsid w:val="00002B0C"/>
    <w:rsid w:val="00002E35"/>
    <w:rsid w:val="00003854"/>
    <w:rsid w:val="00007D20"/>
    <w:rsid w:val="00013215"/>
    <w:rsid w:val="00015037"/>
    <w:rsid w:val="00022C03"/>
    <w:rsid w:val="00025982"/>
    <w:rsid w:val="000269B0"/>
    <w:rsid w:val="00030AE0"/>
    <w:rsid w:val="00030C51"/>
    <w:rsid w:val="00030FD8"/>
    <w:rsid w:val="00031404"/>
    <w:rsid w:val="00033994"/>
    <w:rsid w:val="000355A0"/>
    <w:rsid w:val="000379CB"/>
    <w:rsid w:val="00037E39"/>
    <w:rsid w:val="00040B69"/>
    <w:rsid w:val="0004220A"/>
    <w:rsid w:val="00045636"/>
    <w:rsid w:val="00051208"/>
    <w:rsid w:val="000570DB"/>
    <w:rsid w:val="00057242"/>
    <w:rsid w:val="000572BF"/>
    <w:rsid w:val="0006278A"/>
    <w:rsid w:val="0006522B"/>
    <w:rsid w:val="000669AA"/>
    <w:rsid w:val="000717E2"/>
    <w:rsid w:val="00075E0D"/>
    <w:rsid w:val="000816F1"/>
    <w:rsid w:val="0008208C"/>
    <w:rsid w:val="00083CCC"/>
    <w:rsid w:val="00084568"/>
    <w:rsid w:val="00084C60"/>
    <w:rsid w:val="00085716"/>
    <w:rsid w:val="000877CF"/>
    <w:rsid w:val="00087F0A"/>
    <w:rsid w:val="00090073"/>
    <w:rsid w:val="000916E1"/>
    <w:rsid w:val="000918E9"/>
    <w:rsid w:val="00092EAF"/>
    <w:rsid w:val="000941E8"/>
    <w:rsid w:val="00095E90"/>
    <w:rsid w:val="000969C0"/>
    <w:rsid w:val="00096CDF"/>
    <w:rsid w:val="000A1D41"/>
    <w:rsid w:val="000A2223"/>
    <w:rsid w:val="000A2F54"/>
    <w:rsid w:val="000A42FE"/>
    <w:rsid w:val="000A43C4"/>
    <w:rsid w:val="000A51A4"/>
    <w:rsid w:val="000B03B3"/>
    <w:rsid w:val="000B0667"/>
    <w:rsid w:val="000B0870"/>
    <w:rsid w:val="000B2461"/>
    <w:rsid w:val="000C051D"/>
    <w:rsid w:val="000C0D2C"/>
    <w:rsid w:val="000C0EEB"/>
    <w:rsid w:val="000C1323"/>
    <w:rsid w:val="000C4AD4"/>
    <w:rsid w:val="000C78D0"/>
    <w:rsid w:val="000D008F"/>
    <w:rsid w:val="000D01CF"/>
    <w:rsid w:val="000D1039"/>
    <w:rsid w:val="000D1927"/>
    <w:rsid w:val="000D7FC1"/>
    <w:rsid w:val="000E03EC"/>
    <w:rsid w:val="000E0BD5"/>
    <w:rsid w:val="000E1CA1"/>
    <w:rsid w:val="000F07D2"/>
    <w:rsid w:val="000F2A86"/>
    <w:rsid w:val="000F6667"/>
    <w:rsid w:val="000F67DB"/>
    <w:rsid w:val="000F7CFB"/>
    <w:rsid w:val="000F7F60"/>
    <w:rsid w:val="001002FC"/>
    <w:rsid w:val="001013F9"/>
    <w:rsid w:val="00102598"/>
    <w:rsid w:val="00102952"/>
    <w:rsid w:val="00110746"/>
    <w:rsid w:val="001109A6"/>
    <w:rsid w:val="00110C59"/>
    <w:rsid w:val="00110F28"/>
    <w:rsid w:val="001117CA"/>
    <w:rsid w:val="00122626"/>
    <w:rsid w:val="0012327C"/>
    <w:rsid w:val="001236C6"/>
    <w:rsid w:val="001249FF"/>
    <w:rsid w:val="00124A4E"/>
    <w:rsid w:val="00126124"/>
    <w:rsid w:val="001312A5"/>
    <w:rsid w:val="00131D31"/>
    <w:rsid w:val="00131D86"/>
    <w:rsid w:val="00132633"/>
    <w:rsid w:val="00132655"/>
    <w:rsid w:val="00132C52"/>
    <w:rsid w:val="00136A62"/>
    <w:rsid w:val="00136B99"/>
    <w:rsid w:val="001404AA"/>
    <w:rsid w:val="00141096"/>
    <w:rsid w:val="00142151"/>
    <w:rsid w:val="00142209"/>
    <w:rsid w:val="00142455"/>
    <w:rsid w:val="00144821"/>
    <w:rsid w:val="00155CE6"/>
    <w:rsid w:val="00156D64"/>
    <w:rsid w:val="00161B85"/>
    <w:rsid w:val="00162CFD"/>
    <w:rsid w:val="00162F8E"/>
    <w:rsid w:val="00166D4D"/>
    <w:rsid w:val="00167376"/>
    <w:rsid w:val="00170377"/>
    <w:rsid w:val="00173624"/>
    <w:rsid w:val="00174053"/>
    <w:rsid w:val="00181C9A"/>
    <w:rsid w:val="001832E0"/>
    <w:rsid w:val="0018604F"/>
    <w:rsid w:val="001872DC"/>
    <w:rsid w:val="00190D3F"/>
    <w:rsid w:val="00190EB0"/>
    <w:rsid w:val="00191D15"/>
    <w:rsid w:val="001944FE"/>
    <w:rsid w:val="001948CB"/>
    <w:rsid w:val="00194BE6"/>
    <w:rsid w:val="00194D2A"/>
    <w:rsid w:val="001960F2"/>
    <w:rsid w:val="0019747E"/>
    <w:rsid w:val="001A5E8C"/>
    <w:rsid w:val="001A5F91"/>
    <w:rsid w:val="001B0A22"/>
    <w:rsid w:val="001B0EF0"/>
    <w:rsid w:val="001B11C8"/>
    <w:rsid w:val="001B1E82"/>
    <w:rsid w:val="001C34AB"/>
    <w:rsid w:val="001C35A2"/>
    <w:rsid w:val="001C45DE"/>
    <w:rsid w:val="001C4983"/>
    <w:rsid w:val="001C76C9"/>
    <w:rsid w:val="001D2194"/>
    <w:rsid w:val="001D3FD6"/>
    <w:rsid w:val="001D5B04"/>
    <w:rsid w:val="001E4034"/>
    <w:rsid w:val="001E4D2B"/>
    <w:rsid w:val="001E7DCB"/>
    <w:rsid w:val="001F0A25"/>
    <w:rsid w:val="001F2DB0"/>
    <w:rsid w:val="001F4279"/>
    <w:rsid w:val="001F4F56"/>
    <w:rsid w:val="002008D7"/>
    <w:rsid w:val="00201F0C"/>
    <w:rsid w:val="002035B9"/>
    <w:rsid w:val="00203852"/>
    <w:rsid w:val="0020549A"/>
    <w:rsid w:val="00205D37"/>
    <w:rsid w:val="00206C51"/>
    <w:rsid w:val="002113C1"/>
    <w:rsid w:val="00214340"/>
    <w:rsid w:val="0021584E"/>
    <w:rsid w:val="00216344"/>
    <w:rsid w:val="002202E8"/>
    <w:rsid w:val="002241A4"/>
    <w:rsid w:val="002308B0"/>
    <w:rsid w:val="00233695"/>
    <w:rsid w:val="002373A6"/>
    <w:rsid w:val="0024337C"/>
    <w:rsid w:val="002465D4"/>
    <w:rsid w:val="00247B08"/>
    <w:rsid w:val="002506C4"/>
    <w:rsid w:val="002506FB"/>
    <w:rsid w:val="00251669"/>
    <w:rsid w:val="00254746"/>
    <w:rsid w:val="00254D43"/>
    <w:rsid w:val="00255FC4"/>
    <w:rsid w:val="00256AAA"/>
    <w:rsid w:val="00260732"/>
    <w:rsid w:val="0026084D"/>
    <w:rsid w:val="0026096B"/>
    <w:rsid w:val="002628DC"/>
    <w:rsid w:val="002705EE"/>
    <w:rsid w:val="0027291E"/>
    <w:rsid w:val="00274426"/>
    <w:rsid w:val="00275F3B"/>
    <w:rsid w:val="0028525E"/>
    <w:rsid w:val="002876C4"/>
    <w:rsid w:val="0029074A"/>
    <w:rsid w:val="0029104C"/>
    <w:rsid w:val="002925A5"/>
    <w:rsid w:val="00292E08"/>
    <w:rsid w:val="002935F7"/>
    <w:rsid w:val="00294B79"/>
    <w:rsid w:val="002A2A28"/>
    <w:rsid w:val="002A41C8"/>
    <w:rsid w:val="002B5DDE"/>
    <w:rsid w:val="002B62B1"/>
    <w:rsid w:val="002C0837"/>
    <w:rsid w:val="002C09C5"/>
    <w:rsid w:val="002C0D6C"/>
    <w:rsid w:val="002C159C"/>
    <w:rsid w:val="002C1A69"/>
    <w:rsid w:val="002C1CD2"/>
    <w:rsid w:val="002C228D"/>
    <w:rsid w:val="002C5875"/>
    <w:rsid w:val="002C6715"/>
    <w:rsid w:val="002D3290"/>
    <w:rsid w:val="002D483B"/>
    <w:rsid w:val="002D5273"/>
    <w:rsid w:val="002D5E49"/>
    <w:rsid w:val="002D5FAD"/>
    <w:rsid w:val="002E11ED"/>
    <w:rsid w:val="002E2614"/>
    <w:rsid w:val="002E2EA2"/>
    <w:rsid w:val="002E378C"/>
    <w:rsid w:val="002E4463"/>
    <w:rsid w:val="002E54CC"/>
    <w:rsid w:val="002F077C"/>
    <w:rsid w:val="002F08F8"/>
    <w:rsid w:val="002F0A60"/>
    <w:rsid w:val="002F21C6"/>
    <w:rsid w:val="002F3445"/>
    <w:rsid w:val="002F42A9"/>
    <w:rsid w:val="002F4C67"/>
    <w:rsid w:val="002F54B4"/>
    <w:rsid w:val="002F5A83"/>
    <w:rsid w:val="002F7CBF"/>
    <w:rsid w:val="00300716"/>
    <w:rsid w:val="00302D88"/>
    <w:rsid w:val="00304FB2"/>
    <w:rsid w:val="00306B43"/>
    <w:rsid w:val="0030792A"/>
    <w:rsid w:val="00310F74"/>
    <w:rsid w:val="003118A7"/>
    <w:rsid w:val="00311F31"/>
    <w:rsid w:val="00316EA5"/>
    <w:rsid w:val="003214F2"/>
    <w:rsid w:val="00322AC4"/>
    <w:rsid w:val="003231B9"/>
    <w:rsid w:val="00324810"/>
    <w:rsid w:val="0032487D"/>
    <w:rsid w:val="00324944"/>
    <w:rsid w:val="00325D5C"/>
    <w:rsid w:val="00325D9C"/>
    <w:rsid w:val="0033147A"/>
    <w:rsid w:val="00332303"/>
    <w:rsid w:val="00332FB8"/>
    <w:rsid w:val="003340A4"/>
    <w:rsid w:val="00334476"/>
    <w:rsid w:val="003356DE"/>
    <w:rsid w:val="0033761F"/>
    <w:rsid w:val="00340D98"/>
    <w:rsid w:val="00340DD9"/>
    <w:rsid w:val="00341CBB"/>
    <w:rsid w:val="00341E75"/>
    <w:rsid w:val="00345230"/>
    <w:rsid w:val="0034594F"/>
    <w:rsid w:val="003460B8"/>
    <w:rsid w:val="0034691A"/>
    <w:rsid w:val="00354A92"/>
    <w:rsid w:val="003620CC"/>
    <w:rsid w:val="003627AF"/>
    <w:rsid w:val="00363A56"/>
    <w:rsid w:val="00364416"/>
    <w:rsid w:val="0036657C"/>
    <w:rsid w:val="003672AE"/>
    <w:rsid w:val="00367324"/>
    <w:rsid w:val="00367A44"/>
    <w:rsid w:val="00367B81"/>
    <w:rsid w:val="00373751"/>
    <w:rsid w:val="00374F2D"/>
    <w:rsid w:val="00375789"/>
    <w:rsid w:val="00376987"/>
    <w:rsid w:val="00385FDA"/>
    <w:rsid w:val="0039007B"/>
    <w:rsid w:val="00393AE4"/>
    <w:rsid w:val="00394981"/>
    <w:rsid w:val="003A11CD"/>
    <w:rsid w:val="003A6255"/>
    <w:rsid w:val="003A725E"/>
    <w:rsid w:val="003B4519"/>
    <w:rsid w:val="003B5BDF"/>
    <w:rsid w:val="003B5C28"/>
    <w:rsid w:val="003B659F"/>
    <w:rsid w:val="003B6A8C"/>
    <w:rsid w:val="003C0118"/>
    <w:rsid w:val="003C19FC"/>
    <w:rsid w:val="003C2850"/>
    <w:rsid w:val="003C29E1"/>
    <w:rsid w:val="003C2FB2"/>
    <w:rsid w:val="003C451F"/>
    <w:rsid w:val="003C544D"/>
    <w:rsid w:val="003C7620"/>
    <w:rsid w:val="003D299C"/>
    <w:rsid w:val="003D30DC"/>
    <w:rsid w:val="003D40CA"/>
    <w:rsid w:val="003D5145"/>
    <w:rsid w:val="003D554F"/>
    <w:rsid w:val="003D697B"/>
    <w:rsid w:val="003E1074"/>
    <w:rsid w:val="003E492D"/>
    <w:rsid w:val="003E5882"/>
    <w:rsid w:val="003E5A85"/>
    <w:rsid w:val="003E62CE"/>
    <w:rsid w:val="003F1178"/>
    <w:rsid w:val="003F2B23"/>
    <w:rsid w:val="003F55A6"/>
    <w:rsid w:val="003F64B9"/>
    <w:rsid w:val="003F705D"/>
    <w:rsid w:val="003F7EFA"/>
    <w:rsid w:val="00402F41"/>
    <w:rsid w:val="00406573"/>
    <w:rsid w:val="0041025F"/>
    <w:rsid w:val="00411309"/>
    <w:rsid w:val="00412D59"/>
    <w:rsid w:val="00415E67"/>
    <w:rsid w:val="004204F0"/>
    <w:rsid w:val="00421894"/>
    <w:rsid w:val="00421C1A"/>
    <w:rsid w:val="004227AA"/>
    <w:rsid w:val="00422B70"/>
    <w:rsid w:val="00423AE2"/>
    <w:rsid w:val="004263A2"/>
    <w:rsid w:val="00427AC5"/>
    <w:rsid w:val="00431DD3"/>
    <w:rsid w:val="00431E59"/>
    <w:rsid w:val="00432223"/>
    <w:rsid w:val="004344C4"/>
    <w:rsid w:val="00435A6C"/>
    <w:rsid w:val="00436372"/>
    <w:rsid w:val="00436F9D"/>
    <w:rsid w:val="00437EFF"/>
    <w:rsid w:val="004414F5"/>
    <w:rsid w:val="00441643"/>
    <w:rsid w:val="00442149"/>
    <w:rsid w:val="00442963"/>
    <w:rsid w:val="00445A6B"/>
    <w:rsid w:val="00445AB1"/>
    <w:rsid w:val="00451376"/>
    <w:rsid w:val="004534A2"/>
    <w:rsid w:val="00454359"/>
    <w:rsid w:val="00454DC6"/>
    <w:rsid w:val="0045794A"/>
    <w:rsid w:val="00460933"/>
    <w:rsid w:val="004625CF"/>
    <w:rsid w:val="00463628"/>
    <w:rsid w:val="00463AF7"/>
    <w:rsid w:val="004652F9"/>
    <w:rsid w:val="00465B27"/>
    <w:rsid w:val="00470000"/>
    <w:rsid w:val="00471FCB"/>
    <w:rsid w:val="00477838"/>
    <w:rsid w:val="00477BE6"/>
    <w:rsid w:val="00482269"/>
    <w:rsid w:val="004834E7"/>
    <w:rsid w:val="00485786"/>
    <w:rsid w:val="00485AF9"/>
    <w:rsid w:val="004937D3"/>
    <w:rsid w:val="00495F53"/>
    <w:rsid w:val="00497A4C"/>
    <w:rsid w:val="004A540C"/>
    <w:rsid w:val="004A6A03"/>
    <w:rsid w:val="004A733A"/>
    <w:rsid w:val="004B1E91"/>
    <w:rsid w:val="004B5CDC"/>
    <w:rsid w:val="004B6B35"/>
    <w:rsid w:val="004B7BD9"/>
    <w:rsid w:val="004C0200"/>
    <w:rsid w:val="004C0B00"/>
    <w:rsid w:val="004C25A0"/>
    <w:rsid w:val="004C27F2"/>
    <w:rsid w:val="004C30D3"/>
    <w:rsid w:val="004C3AA4"/>
    <w:rsid w:val="004C4BD9"/>
    <w:rsid w:val="004C5D4F"/>
    <w:rsid w:val="004D3664"/>
    <w:rsid w:val="004D4348"/>
    <w:rsid w:val="004D7CD3"/>
    <w:rsid w:val="004E0AA9"/>
    <w:rsid w:val="004E37BC"/>
    <w:rsid w:val="004F1642"/>
    <w:rsid w:val="004F1859"/>
    <w:rsid w:val="004F2F52"/>
    <w:rsid w:val="004F58A1"/>
    <w:rsid w:val="00501293"/>
    <w:rsid w:val="00501531"/>
    <w:rsid w:val="005025E7"/>
    <w:rsid w:val="005063A9"/>
    <w:rsid w:val="005105B2"/>
    <w:rsid w:val="0051259B"/>
    <w:rsid w:val="0051305B"/>
    <w:rsid w:val="0051400F"/>
    <w:rsid w:val="005151B9"/>
    <w:rsid w:val="00515353"/>
    <w:rsid w:val="005177F6"/>
    <w:rsid w:val="00520138"/>
    <w:rsid w:val="0052267C"/>
    <w:rsid w:val="00523E12"/>
    <w:rsid w:val="005317BD"/>
    <w:rsid w:val="005322BF"/>
    <w:rsid w:val="00532C2E"/>
    <w:rsid w:val="00533951"/>
    <w:rsid w:val="0053509B"/>
    <w:rsid w:val="00544DF7"/>
    <w:rsid w:val="005451FB"/>
    <w:rsid w:val="00545723"/>
    <w:rsid w:val="005472D0"/>
    <w:rsid w:val="00550C73"/>
    <w:rsid w:val="00552389"/>
    <w:rsid w:val="00554A5C"/>
    <w:rsid w:val="00555A74"/>
    <w:rsid w:val="00560C27"/>
    <w:rsid w:val="005610CE"/>
    <w:rsid w:val="00561976"/>
    <w:rsid w:val="0056310C"/>
    <w:rsid w:val="00563998"/>
    <w:rsid w:val="00563A8D"/>
    <w:rsid w:val="00564EBA"/>
    <w:rsid w:val="00565AC2"/>
    <w:rsid w:val="00565D5F"/>
    <w:rsid w:val="00565FEF"/>
    <w:rsid w:val="0056721B"/>
    <w:rsid w:val="00567E4B"/>
    <w:rsid w:val="00570896"/>
    <w:rsid w:val="00571E77"/>
    <w:rsid w:val="005720D0"/>
    <w:rsid w:val="00572E8E"/>
    <w:rsid w:val="00574F7D"/>
    <w:rsid w:val="00575BE3"/>
    <w:rsid w:val="005771F1"/>
    <w:rsid w:val="005812F1"/>
    <w:rsid w:val="0058437A"/>
    <w:rsid w:val="00587B45"/>
    <w:rsid w:val="005955A4"/>
    <w:rsid w:val="005A09B4"/>
    <w:rsid w:val="005A2088"/>
    <w:rsid w:val="005A27E0"/>
    <w:rsid w:val="005A3549"/>
    <w:rsid w:val="005A4BB5"/>
    <w:rsid w:val="005A6A4F"/>
    <w:rsid w:val="005B01BD"/>
    <w:rsid w:val="005B0539"/>
    <w:rsid w:val="005B3595"/>
    <w:rsid w:val="005B3A20"/>
    <w:rsid w:val="005B3FC3"/>
    <w:rsid w:val="005B4F0D"/>
    <w:rsid w:val="005C05E0"/>
    <w:rsid w:val="005C0B01"/>
    <w:rsid w:val="005C2663"/>
    <w:rsid w:val="005C43DC"/>
    <w:rsid w:val="005C61A4"/>
    <w:rsid w:val="005C7182"/>
    <w:rsid w:val="005C7A6B"/>
    <w:rsid w:val="005D15E9"/>
    <w:rsid w:val="005D2277"/>
    <w:rsid w:val="005D25D4"/>
    <w:rsid w:val="005D4D20"/>
    <w:rsid w:val="005D6EDD"/>
    <w:rsid w:val="005D734A"/>
    <w:rsid w:val="005E377F"/>
    <w:rsid w:val="005E42B9"/>
    <w:rsid w:val="005E4432"/>
    <w:rsid w:val="005E4F27"/>
    <w:rsid w:val="005E6DB7"/>
    <w:rsid w:val="005E7585"/>
    <w:rsid w:val="005F0208"/>
    <w:rsid w:val="005F2E16"/>
    <w:rsid w:val="006027D8"/>
    <w:rsid w:val="006078F1"/>
    <w:rsid w:val="00612D90"/>
    <w:rsid w:val="00615370"/>
    <w:rsid w:val="00617AE0"/>
    <w:rsid w:val="00625E45"/>
    <w:rsid w:val="00630F65"/>
    <w:rsid w:val="0063552C"/>
    <w:rsid w:val="00640088"/>
    <w:rsid w:val="00641613"/>
    <w:rsid w:val="0064169E"/>
    <w:rsid w:val="006431E1"/>
    <w:rsid w:val="00645F69"/>
    <w:rsid w:val="00650930"/>
    <w:rsid w:val="006511F8"/>
    <w:rsid w:val="00652E1C"/>
    <w:rsid w:val="006544C3"/>
    <w:rsid w:val="0065465C"/>
    <w:rsid w:val="00654E7F"/>
    <w:rsid w:val="006564FC"/>
    <w:rsid w:val="006568BC"/>
    <w:rsid w:val="00656ECA"/>
    <w:rsid w:val="00662051"/>
    <w:rsid w:val="006620B7"/>
    <w:rsid w:val="00663D46"/>
    <w:rsid w:val="00664F1D"/>
    <w:rsid w:val="0066587A"/>
    <w:rsid w:val="0067004D"/>
    <w:rsid w:val="00671AE1"/>
    <w:rsid w:val="0067218A"/>
    <w:rsid w:val="00672702"/>
    <w:rsid w:val="00672F42"/>
    <w:rsid w:val="006740C6"/>
    <w:rsid w:val="006753A3"/>
    <w:rsid w:val="00676464"/>
    <w:rsid w:val="006764E5"/>
    <w:rsid w:val="006773D8"/>
    <w:rsid w:val="00682160"/>
    <w:rsid w:val="0068233D"/>
    <w:rsid w:val="006826CE"/>
    <w:rsid w:val="00690AB1"/>
    <w:rsid w:val="006910E0"/>
    <w:rsid w:val="0069284A"/>
    <w:rsid w:val="00692F56"/>
    <w:rsid w:val="0069524C"/>
    <w:rsid w:val="00696887"/>
    <w:rsid w:val="00697BD1"/>
    <w:rsid w:val="00697E71"/>
    <w:rsid w:val="006A0375"/>
    <w:rsid w:val="006A1EE2"/>
    <w:rsid w:val="006A2200"/>
    <w:rsid w:val="006A30FF"/>
    <w:rsid w:val="006A3B7B"/>
    <w:rsid w:val="006A659B"/>
    <w:rsid w:val="006A7CC0"/>
    <w:rsid w:val="006B047A"/>
    <w:rsid w:val="006B2F43"/>
    <w:rsid w:val="006B387A"/>
    <w:rsid w:val="006B6D9A"/>
    <w:rsid w:val="006B7D8A"/>
    <w:rsid w:val="006C395F"/>
    <w:rsid w:val="006C500B"/>
    <w:rsid w:val="006C6D5F"/>
    <w:rsid w:val="006C770A"/>
    <w:rsid w:val="006C798F"/>
    <w:rsid w:val="006D2F7C"/>
    <w:rsid w:val="006D3F33"/>
    <w:rsid w:val="006D3F52"/>
    <w:rsid w:val="006D483D"/>
    <w:rsid w:val="006D56CD"/>
    <w:rsid w:val="006D7F9D"/>
    <w:rsid w:val="006E084C"/>
    <w:rsid w:val="006E0D1C"/>
    <w:rsid w:val="006E3E57"/>
    <w:rsid w:val="006E5C17"/>
    <w:rsid w:val="006E6715"/>
    <w:rsid w:val="006E7A08"/>
    <w:rsid w:val="006F01EA"/>
    <w:rsid w:val="006F14C6"/>
    <w:rsid w:val="006F294B"/>
    <w:rsid w:val="006F296C"/>
    <w:rsid w:val="006F2ACE"/>
    <w:rsid w:val="006F69A2"/>
    <w:rsid w:val="00703C5D"/>
    <w:rsid w:val="007069D9"/>
    <w:rsid w:val="00706F06"/>
    <w:rsid w:val="00712AD7"/>
    <w:rsid w:val="007132A2"/>
    <w:rsid w:val="0072019A"/>
    <w:rsid w:val="007216DF"/>
    <w:rsid w:val="007232F0"/>
    <w:rsid w:val="00725015"/>
    <w:rsid w:val="007250CB"/>
    <w:rsid w:val="007257FF"/>
    <w:rsid w:val="00725D73"/>
    <w:rsid w:val="007265A0"/>
    <w:rsid w:val="007268E9"/>
    <w:rsid w:val="00727B64"/>
    <w:rsid w:val="00730711"/>
    <w:rsid w:val="00730796"/>
    <w:rsid w:val="007332FA"/>
    <w:rsid w:val="0074001F"/>
    <w:rsid w:val="00740660"/>
    <w:rsid w:val="007412C9"/>
    <w:rsid w:val="00743E06"/>
    <w:rsid w:val="007441B1"/>
    <w:rsid w:val="00744541"/>
    <w:rsid w:val="0074612B"/>
    <w:rsid w:val="0074640B"/>
    <w:rsid w:val="00746D87"/>
    <w:rsid w:val="00747047"/>
    <w:rsid w:val="007501B7"/>
    <w:rsid w:val="007545B0"/>
    <w:rsid w:val="00754602"/>
    <w:rsid w:val="00756467"/>
    <w:rsid w:val="00756850"/>
    <w:rsid w:val="0076182E"/>
    <w:rsid w:val="00761E92"/>
    <w:rsid w:val="007631E3"/>
    <w:rsid w:val="007652C3"/>
    <w:rsid w:val="00765C6E"/>
    <w:rsid w:val="00767999"/>
    <w:rsid w:val="0077142C"/>
    <w:rsid w:val="00771ACD"/>
    <w:rsid w:val="00772108"/>
    <w:rsid w:val="00774460"/>
    <w:rsid w:val="00776921"/>
    <w:rsid w:val="00781678"/>
    <w:rsid w:val="007817E7"/>
    <w:rsid w:val="00782BCB"/>
    <w:rsid w:val="00785FBF"/>
    <w:rsid w:val="00795C9A"/>
    <w:rsid w:val="00796A3E"/>
    <w:rsid w:val="00797D51"/>
    <w:rsid w:val="007A0039"/>
    <w:rsid w:val="007A07BE"/>
    <w:rsid w:val="007A0852"/>
    <w:rsid w:val="007A4129"/>
    <w:rsid w:val="007A4C78"/>
    <w:rsid w:val="007A4D88"/>
    <w:rsid w:val="007A652A"/>
    <w:rsid w:val="007B7503"/>
    <w:rsid w:val="007C1EB9"/>
    <w:rsid w:val="007C28AB"/>
    <w:rsid w:val="007C4C95"/>
    <w:rsid w:val="007C7ED1"/>
    <w:rsid w:val="007D0E54"/>
    <w:rsid w:val="007D1F80"/>
    <w:rsid w:val="007D2BF5"/>
    <w:rsid w:val="007D2E5A"/>
    <w:rsid w:val="007D406E"/>
    <w:rsid w:val="007D5699"/>
    <w:rsid w:val="007D625F"/>
    <w:rsid w:val="007E0125"/>
    <w:rsid w:val="007E0523"/>
    <w:rsid w:val="007E3049"/>
    <w:rsid w:val="007E45AE"/>
    <w:rsid w:val="007E562F"/>
    <w:rsid w:val="007E56AA"/>
    <w:rsid w:val="007E7B75"/>
    <w:rsid w:val="007F01F3"/>
    <w:rsid w:val="007F48F6"/>
    <w:rsid w:val="007F5553"/>
    <w:rsid w:val="0080172E"/>
    <w:rsid w:val="0080271D"/>
    <w:rsid w:val="00802BE5"/>
    <w:rsid w:val="00805A9D"/>
    <w:rsid w:val="00807F4D"/>
    <w:rsid w:val="0081048B"/>
    <w:rsid w:val="0081057A"/>
    <w:rsid w:val="008120C4"/>
    <w:rsid w:val="00815142"/>
    <w:rsid w:val="0081577A"/>
    <w:rsid w:val="008207DF"/>
    <w:rsid w:val="00824E01"/>
    <w:rsid w:val="0082526A"/>
    <w:rsid w:val="00827D8C"/>
    <w:rsid w:val="00833953"/>
    <w:rsid w:val="0083449B"/>
    <w:rsid w:val="008354FE"/>
    <w:rsid w:val="008363E6"/>
    <w:rsid w:val="00836FB2"/>
    <w:rsid w:val="00837ADC"/>
    <w:rsid w:val="008420EA"/>
    <w:rsid w:val="008461B0"/>
    <w:rsid w:val="008507D1"/>
    <w:rsid w:val="00850B98"/>
    <w:rsid w:val="00851922"/>
    <w:rsid w:val="0085437A"/>
    <w:rsid w:val="008544CC"/>
    <w:rsid w:val="00854F4B"/>
    <w:rsid w:val="00855CE5"/>
    <w:rsid w:val="00861FAE"/>
    <w:rsid w:val="008627C0"/>
    <w:rsid w:val="0086340D"/>
    <w:rsid w:val="00863570"/>
    <w:rsid w:val="00865D8E"/>
    <w:rsid w:val="00872694"/>
    <w:rsid w:val="00872F36"/>
    <w:rsid w:val="00873BDB"/>
    <w:rsid w:val="00876153"/>
    <w:rsid w:val="00887B88"/>
    <w:rsid w:val="00890BC5"/>
    <w:rsid w:val="008927F8"/>
    <w:rsid w:val="008930A3"/>
    <w:rsid w:val="008976FC"/>
    <w:rsid w:val="008A317A"/>
    <w:rsid w:val="008A3F45"/>
    <w:rsid w:val="008B1268"/>
    <w:rsid w:val="008B1575"/>
    <w:rsid w:val="008B2C8B"/>
    <w:rsid w:val="008C36FB"/>
    <w:rsid w:val="008C3960"/>
    <w:rsid w:val="008D1BB0"/>
    <w:rsid w:val="008D34EF"/>
    <w:rsid w:val="008D3850"/>
    <w:rsid w:val="008D3CD0"/>
    <w:rsid w:val="008D4A35"/>
    <w:rsid w:val="008D637E"/>
    <w:rsid w:val="008E0686"/>
    <w:rsid w:val="008E33EE"/>
    <w:rsid w:val="008E473C"/>
    <w:rsid w:val="008E6A04"/>
    <w:rsid w:val="008F0B68"/>
    <w:rsid w:val="008F1BBC"/>
    <w:rsid w:val="008F6412"/>
    <w:rsid w:val="009022F0"/>
    <w:rsid w:val="00903606"/>
    <w:rsid w:val="00904EA8"/>
    <w:rsid w:val="00907501"/>
    <w:rsid w:val="00910027"/>
    <w:rsid w:val="00910349"/>
    <w:rsid w:val="0091146E"/>
    <w:rsid w:val="00912039"/>
    <w:rsid w:val="0091695F"/>
    <w:rsid w:val="00917885"/>
    <w:rsid w:val="00920C70"/>
    <w:rsid w:val="009233B4"/>
    <w:rsid w:val="00924B66"/>
    <w:rsid w:val="00927D9D"/>
    <w:rsid w:val="00931F05"/>
    <w:rsid w:val="009367AC"/>
    <w:rsid w:val="00937A57"/>
    <w:rsid w:val="00941973"/>
    <w:rsid w:val="00944571"/>
    <w:rsid w:val="00947347"/>
    <w:rsid w:val="009500E1"/>
    <w:rsid w:val="00953F7B"/>
    <w:rsid w:val="00955C9E"/>
    <w:rsid w:val="009609C2"/>
    <w:rsid w:val="009611C4"/>
    <w:rsid w:val="00961226"/>
    <w:rsid w:val="00963877"/>
    <w:rsid w:val="00964D49"/>
    <w:rsid w:val="0096699A"/>
    <w:rsid w:val="00970906"/>
    <w:rsid w:val="00970AC8"/>
    <w:rsid w:val="00971CA2"/>
    <w:rsid w:val="0097260E"/>
    <w:rsid w:val="00975763"/>
    <w:rsid w:val="00981BCA"/>
    <w:rsid w:val="00981C4C"/>
    <w:rsid w:val="0098566F"/>
    <w:rsid w:val="009859C5"/>
    <w:rsid w:val="0098667F"/>
    <w:rsid w:val="009942BC"/>
    <w:rsid w:val="00995B6B"/>
    <w:rsid w:val="00996BBD"/>
    <w:rsid w:val="00996F74"/>
    <w:rsid w:val="0099752F"/>
    <w:rsid w:val="009A137D"/>
    <w:rsid w:val="009A27F2"/>
    <w:rsid w:val="009A454D"/>
    <w:rsid w:val="009B07BD"/>
    <w:rsid w:val="009B1C8E"/>
    <w:rsid w:val="009B2D27"/>
    <w:rsid w:val="009B3701"/>
    <w:rsid w:val="009B4248"/>
    <w:rsid w:val="009C264C"/>
    <w:rsid w:val="009C3D6C"/>
    <w:rsid w:val="009C4128"/>
    <w:rsid w:val="009C6119"/>
    <w:rsid w:val="009D00DC"/>
    <w:rsid w:val="009D2D80"/>
    <w:rsid w:val="009D7580"/>
    <w:rsid w:val="009E0DE1"/>
    <w:rsid w:val="009E1270"/>
    <w:rsid w:val="009E53D2"/>
    <w:rsid w:val="009E5FF8"/>
    <w:rsid w:val="009E645A"/>
    <w:rsid w:val="009E66B4"/>
    <w:rsid w:val="009E7E83"/>
    <w:rsid w:val="009F1644"/>
    <w:rsid w:val="009F2137"/>
    <w:rsid w:val="009F2EDF"/>
    <w:rsid w:val="009F679E"/>
    <w:rsid w:val="009F67CC"/>
    <w:rsid w:val="009F7DE9"/>
    <w:rsid w:val="009F7E1D"/>
    <w:rsid w:val="00A00DCC"/>
    <w:rsid w:val="00A0275B"/>
    <w:rsid w:val="00A02F7D"/>
    <w:rsid w:val="00A03C90"/>
    <w:rsid w:val="00A059F0"/>
    <w:rsid w:val="00A0633A"/>
    <w:rsid w:val="00A07823"/>
    <w:rsid w:val="00A126DC"/>
    <w:rsid w:val="00A12F10"/>
    <w:rsid w:val="00A14CF6"/>
    <w:rsid w:val="00A15DC1"/>
    <w:rsid w:val="00A15FE7"/>
    <w:rsid w:val="00A17683"/>
    <w:rsid w:val="00A2017E"/>
    <w:rsid w:val="00A22141"/>
    <w:rsid w:val="00A252AF"/>
    <w:rsid w:val="00A2643F"/>
    <w:rsid w:val="00A27247"/>
    <w:rsid w:val="00A31325"/>
    <w:rsid w:val="00A31A68"/>
    <w:rsid w:val="00A327C5"/>
    <w:rsid w:val="00A33B67"/>
    <w:rsid w:val="00A36CD5"/>
    <w:rsid w:val="00A40961"/>
    <w:rsid w:val="00A412A7"/>
    <w:rsid w:val="00A43FBE"/>
    <w:rsid w:val="00A47748"/>
    <w:rsid w:val="00A51DDC"/>
    <w:rsid w:val="00A5202E"/>
    <w:rsid w:val="00A53563"/>
    <w:rsid w:val="00A569AC"/>
    <w:rsid w:val="00A57478"/>
    <w:rsid w:val="00A63521"/>
    <w:rsid w:val="00A654C0"/>
    <w:rsid w:val="00A72180"/>
    <w:rsid w:val="00A747B7"/>
    <w:rsid w:val="00A76C35"/>
    <w:rsid w:val="00A771B8"/>
    <w:rsid w:val="00A80F9A"/>
    <w:rsid w:val="00A83F28"/>
    <w:rsid w:val="00A920E4"/>
    <w:rsid w:val="00A936BE"/>
    <w:rsid w:val="00A93A88"/>
    <w:rsid w:val="00A94BBE"/>
    <w:rsid w:val="00A956E8"/>
    <w:rsid w:val="00A95F26"/>
    <w:rsid w:val="00AA005E"/>
    <w:rsid w:val="00AA0A76"/>
    <w:rsid w:val="00AA5E42"/>
    <w:rsid w:val="00AA5EBC"/>
    <w:rsid w:val="00AA6B55"/>
    <w:rsid w:val="00AA6C55"/>
    <w:rsid w:val="00AA72C8"/>
    <w:rsid w:val="00AB06E6"/>
    <w:rsid w:val="00AB1BE5"/>
    <w:rsid w:val="00AB236D"/>
    <w:rsid w:val="00AB6878"/>
    <w:rsid w:val="00AB6D98"/>
    <w:rsid w:val="00AB7373"/>
    <w:rsid w:val="00AC11F2"/>
    <w:rsid w:val="00AD0855"/>
    <w:rsid w:val="00AD1194"/>
    <w:rsid w:val="00AD4D7C"/>
    <w:rsid w:val="00AD527E"/>
    <w:rsid w:val="00AD5E17"/>
    <w:rsid w:val="00AD6F9C"/>
    <w:rsid w:val="00AD7807"/>
    <w:rsid w:val="00AE0641"/>
    <w:rsid w:val="00AE1713"/>
    <w:rsid w:val="00AE4C6E"/>
    <w:rsid w:val="00AF1CAD"/>
    <w:rsid w:val="00AF2518"/>
    <w:rsid w:val="00AF394C"/>
    <w:rsid w:val="00AF53F0"/>
    <w:rsid w:val="00AF588B"/>
    <w:rsid w:val="00B004BC"/>
    <w:rsid w:val="00B00CF9"/>
    <w:rsid w:val="00B00FC3"/>
    <w:rsid w:val="00B02159"/>
    <w:rsid w:val="00B04266"/>
    <w:rsid w:val="00B0517B"/>
    <w:rsid w:val="00B105EA"/>
    <w:rsid w:val="00B10CD3"/>
    <w:rsid w:val="00B1132C"/>
    <w:rsid w:val="00B12F7D"/>
    <w:rsid w:val="00B14814"/>
    <w:rsid w:val="00B15C0E"/>
    <w:rsid w:val="00B20C9B"/>
    <w:rsid w:val="00B21FDD"/>
    <w:rsid w:val="00B24134"/>
    <w:rsid w:val="00B26060"/>
    <w:rsid w:val="00B30EF4"/>
    <w:rsid w:val="00B3277F"/>
    <w:rsid w:val="00B33E2B"/>
    <w:rsid w:val="00B33F87"/>
    <w:rsid w:val="00B35B0C"/>
    <w:rsid w:val="00B36626"/>
    <w:rsid w:val="00B40EE1"/>
    <w:rsid w:val="00B42648"/>
    <w:rsid w:val="00B42E78"/>
    <w:rsid w:val="00B4503D"/>
    <w:rsid w:val="00B47E32"/>
    <w:rsid w:val="00B55804"/>
    <w:rsid w:val="00B60BDA"/>
    <w:rsid w:val="00B63BB6"/>
    <w:rsid w:val="00B64878"/>
    <w:rsid w:val="00B65032"/>
    <w:rsid w:val="00B65B2D"/>
    <w:rsid w:val="00B66DBA"/>
    <w:rsid w:val="00B67E6C"/>
    <w:rsid w:val="00B70036"/>
    <w:rsid w:val="00B713FB"/>
    <w:rsid w:val="00B769BB"/>
    <w:rsid w:val="00B77CC6"/>
    <w:rsid w:val="00B80A51"/>
    <w:rsid w:val="00B80ECD"/>
    <w:rsid w:val="00B827FA"/>
    <w:rsid w:val="00B82E92"/>
    <w:rsid w:val="00B8657C"/>
    <w:rsid w:val="00B86A1C"/>
    <w:rsid w:val="00B921DF"/>
    <w:rsid w:val="00B95E6F"/>
    <w:rsid w:val="00B96BAB"/>
    <w:rsid w:val="00BA0750"/>
    <w:rsid w:val="00BA61FB"/>
    <w:rsid w:val="00BB0DD1"/>
    <w:rsid w:val="00BB1E04"/>
    <w:rsid w:val="00BB37BC"/>
    <w:rsid w:val="00BB560A"/>
    <w:rsid w:val="00BB67B4"/>
    <w:rsid w:val="00BC02F5"/>
    <w:rsid w:val="00BC31C3"/>
    <w:rsid w:val="00BC38A8"/>
    <w:rsid w:val="00BC50A4"/>
    <w:rsid w:val="00BC6446"/>
    <w:rsid w:val="00BC6A56"/>
    <w:rsid w:val="00BC784E"/>
    <w:rsid w:val="00BC790D"/>
    <w:rsid w:val="00BC799C"/>
    <w:rsid w:val="00BC7D76"/>
    <w:rsid w:val="00BD0BC0"/>
    <w:rsid w:val="00BD1613"/>
    <w:rsid w:val="00BD3155"/>
    <w:rsid w:val="00BD356C"/>
    <w:rsid w:val="00BD35B8"/>
    <w:rsid w:val="00BD491B"/>
    <w:rsid w:val="00BD5879"/>
    <w:rsid w:val="00BD6C91"/>
    <w:rsid w:val="00BE15BE"/>
    <w:rsid w:val="00BE173C"/>
    <w:rsid w:val="00BE30FB"/>
    <w:rsid w:val="00BE5709"/>
    <w:rsid w:val="00BE5E65"/>
    <w:rsid w:val="00BE6D4A"/>
    <w:rsid w:val="00BF01DE"/>
    <w:rsid w:val="00BF1A82"/>
    <w:rsid w:val="00BF5636"/>
    <w:rsid w:val="00C01F70"/>
    <w:rsid w:val="00C05580"/>
    <w:rsid w:val="00C0622B"/>
    <w:rsid w:val="00C10B62"/>
    <w:rsid w:val="00C126CA"/>
    <w:rsid w:val="00C132FB"/>
    <w:rsid w:val="00C13DC5"/>
    <w:rsid w:val="00C14715"/>
    <w:rsid w:val="00C149D4"/>
    <w:rsid w:val="00C15CDF"/>
    <w:rsid w:val="00C2252E"/>
    <w:rsid w:val="00C26260"/>
    <w:rsid w:val="00C262FC"/>
    <w:rsid w:val="00C3187C"/>
    <w:rsid w:val="00C32AEC"/>
    <w:rsid w:val="00C331FB"/>
    <w:rsid w:val="00C41A00"/>
    <w:rsid w:val="00C43064"/>
    <w:rsid w:val="00C44EBA"/>
    <w:rsid w:val="00C528CB"/>
    <w:rsid w:val="00C5393D"/>
    <w:rsid w:val="00C542B8"/>
    <w:rsid w:val="00C557EA"/>
    <w:rsid w:val="00C55A52"/>
    <w:rsid w:val="00C56027"/>
    <w:rsid w:val="00C570A8"/>
    <w:rsid w:val="00C577B0"/>
    <w:rsid w:val="00C57A19"/>
    <w:rsid w:val="00C619D6"/>
    <w:rsid w:val="00C64BB8"/>
    <w:rsid w:val="00C65C77"/>
    <w:rsid w:val="00C676AB"/>
    <w:rsid w:val="00C676B5"/>
    <w:rsid w:val="00C748F5"/>
    <w:rsid w:val="00C749C9"/>
    <w:rsid w:val="00C757E2"/>
    <w:rsid w:val="00C80C68"/>
    <w:rsid w:val="00C81279"/>
    <w:rsid w:val="00C82B3C"/>
    <w:rsid w:val="00C82F14"/>
    <w:rsid w:val="00C83E99"/>
    <w:rsid w:val="00C850F0"/>
    <w:rsid w:val="00C93C35"/>
    <w:rsid w:val="00C941D6"/>
    <w:rsid w:val="00C96E92"/>
    <w:rsid w:val="00C97F27"/>
    <w:rsid w:val="00CA0771"/>
    <w:rsid w:val="00CA135D"/>
    <w:rsid w:val="00CA2BDE"/>
    <w:rsid w:val="00CA5058"/>
    <w:rsid w:val="00CA780E"/>
    <w:rsid w:val="00CB2F8F"/>
    <w:rsid w:val="00CB4C03"/>
    <w:rsid w:val="00CC0B20"/>
    <w:rsid w:val="00CC10DB"/>
    <w:rsid w:val="00CC2D52"/>
    <w:rsid w:val="00CC3C54"/>
    <w:rsid w:val="00CC4E9E"/>
    <w:rsid w:val="00CC7FB0"/>
    <w:rsid w:val="00CD291D"/>
    <w:rsid w:val="00CD2A0F"/>
    <w:rsid w:val="00CD2A88"/>
    <w:rsid w:val="00CD357A"/>
    <w:rsid w:val="00CD46DD"/>
    <w:rsid w:val="00CD4A89"/>
    <w:rsid w:val="00CE07D4"/>
    <w:rsid w:val="00CE0ACD"/>
    <w:rsid w:val="00CE113A"/>
    <w:rsid w:val="00CE2CE8"/>
    <w:rsid w:val="00CE3D6F"/>
    <w:rsid w:val="00CE55BA"/>
    <w:rsid w:val="00CF18D6"/>
    <w:rsid w:val="00CF7F24"/>
    <w:rsid w:val="00D00174"/>
    <w:rsid w:val="00D00C16"/>
    <w:rsid w:val="00D015DB"/>
    <w:rsid w:val="00D032A7"/>
    <w:rsid w:val="00D03B2C"/>
    <w:rsid w:val="00D048AE"/>
    <w:rsid w:val="00D060B6"/>
    <w:rsid w:val="00D07926"/>
    <w:rsid w:val="00D1191A"/>
    <w:rsid w:val="00D147B8"/>
    <w:rsid w:val="00D15513"/>
    <w:rsid w:val="00D155A6"/>
    <w:rsid w:val="00D16FC3"/>
    <w:rsid w:val="00D17071"/>
    <w:rsid w:val="00D177E8"/>
    <w:rsid w:val="00D223B2"/>
    <w:rsid w:val="00D22903"/>
    <w:rsid w:val="00D24C82"/>
    <w:rsid w:val="00D252E3"/>
    <w:rsid w:val="00D32E80"/>
    <w:rsid w:val="00D330DE"/>
    <w:rsid w:val="00D37D76"/>
    <w:rsid w:val="00D40CFC"/>
    <w:rsid w:val="00D42000"/>
    <w:rsid w:val="00D44A76"/>
    <w:rsid w:val="00D4643C"/>
    <w:rsid w:val="00D47786"/>
    <w:rsid w:val="00D47E39"/>
    <w:rsid w:val="00D5371C"/>
    <w:rsid w:val="00D563E1"/>
    <w:rsid w:val="00D61E5D"/>
    <w:rsid w:val="00D6323C"/>
    <w:rsid w:val="00D67840"/>
    <w:rsid w:val="00D72C84"/>
    <w:rsid w:val="00D73835"/>
    <w:rsid w:val="00D770C0"/>
    <w:rsid w:val="00D77A04"/>
    <w:rsid w:val="00D80573"/>
    <w:rsid w:val="00D80825"/>
    <w:rsid w:val="00D81616"/>
    <w:rsid w:val="00D82086"/>
    <w:rsid w:val="00D84E52"/>
    <w:rsid w:val="00D857DB"/>
    <w:rsid w:val="00D90366"/>
    <w:rsid w:val="00D909F1"/>
    <w:rsid w:val="00D92F5F"/>
    <w:rsid w:val="00D938CC"/>
    <w:rsid w:val="00D940AB"/>
    <w:rsid w:val="00D962F8"/>
    <w:rsid w:val="00D97456"/>
    <w:rsid w:val="00DA3778"/>
    <w:rsid w:val="00DA4581"/>
    <w:rsid w:val="00DA6478"/>
    <w:rsid w:val="00DB13A2"/>
    <w:rsid w:val="00DB1BC3"/>
    <w:rsid w:val="00DB20AE"/>
    <w:rsid w:val="00DB3BCE"/>
    <w:rsid w:val="00DB51B2"/>
    <w:rsid w:val="00DB6F4F"/>
    <w:rsid w:val="00DB7E72"/>
    <w:rsid w:val="00DC26BA"/>
    <w:rsid w:val="00DC36A1"/>
    <w:rsid w:val="00DC4ABE"/>
    <w:rsid w:val="00DC5371"/>
    <w:rsid w:val="00DD1FD3"/>
    <w:rsid w:val="00DD2BE0"/>
    <w:rsid w:val="00DD2EC9"/>
    <w:rsid w:val="00DD2FEC"/>
    <w:rsid w:val="00DE2D16"/>
    <w:rsid w:val="00DE3A42"/>
    <w:rsid w:val="00DE4234"/>
    <w:rsid w:val="00DE4CD5"/>
    <w:rsid w:val="00DE6FC1"/>
    <w:rsid w:val="00DE720A"/>
    <w:rsid w:val="00DE76C0"/>
    <w:rsid w:val="00DF232F"/>
    <w:rsid w:val="00DF25B9"/>
    <w:rsid w:val="00DF2FC0"/>
    <w:rsid w:val="00DF3FE6"/>
    <w:rsid w:val="00E01C64"/>
    <w:rsid w:val="00E02863"/>
    <w:rsid w:val="00E02D74"/>
    <w:rsid w:val="00E04384"/>
    <w:rsid w:val="00E048A4"/>
    <w:rsid w:val="00E04C84"/>
    <w:rsid w:val="00E06088"/>
    <w:rsid w:val="00E06C6E"/>
    <w:rsid w:val="00E07E20"/>
    <w:rsid w:val="00E113A0"/>
    <w:rsid w:val="00E1222B"/>
    <w:rsid w:val="00E12575"/>
    <w:rsid w:val="00E13488"/>
    <w:rsid w:val="00E14C43"/>
    <w:rsid w:val="00E16C87"/>
    <w:rsid w:val="00E16D37"/>
    <w:rsid w:val="00E17B67"/>
    <w:rsid w:val="00E20ED5"/>
    <w:rsid w:val="00E24595"/>
    <w:rsid w:val="00E24EEB"/>
    <w:rsid w:val="00E25E36"/>
    <w:rsid w:val="00E26F41"/>
    <w:rsid w:val="00E303DD"/>
    <w:rsid w:val="00E3050E"/>
    <w:rsid w:val="00E307B6"/>
    <w:rsid w:val="00E31D18"/>
    <w:rsid w:val="00E3226B"/>
    <w:rsid w:val="00E323A0"/>
    <w:rsid w:val="00E32557"/>
    <w:rsid w:val="00E335C7"/>
    <w:rsid w:val="00E369C1"/>
    <w:rsid w:val="00E42A41"/>
    <w:rsid w:val="00E442BB"/>
    <w:rsid w:val="00E446F5"/>
    <w:rsid w:val="00E47946"/>
    <w:rsid w:val="00E47AE1"/>
    <w:rsid w:val="00E47DA4"/>
    <w:rsid w:val="00E51C67"/>
    <w:rsid w:val="00E56E8C"/>
    <w:rsid w:val="00E615F1"/>
    <w:rsid w:val="00E626DF"/>
    <w:rsid w:val="00E63279"/>
    <w:rsid w:val="00E64BC6"/>
    <w:rsid w:val="00E64E17"/>
    <w:rsid w:val="00E67144"/>
    <w:rsid w:val="00E7086F"/>
    <w:rsid w:val="00E76EBD"/>
    <w:rsid w:val="00E7788F"/>
    <w:rsid w:val="00E80B9A"/>
    <w:rsid w:val="00E81AF8"/>
    <w:rsid w:val="00E822E3"/>
    <w:rsid w:val="00E823AB"/>
    <w:rsid w:val="00E829FD"/>
    <w:rsid w:val="00E85ED5"/>
    <w:rsid w:val="00E87CC1"/>
    <w:rsid w:val="00E906A7"/>
    <w:rsid w:val="00E919D1"/>
    <w:rsid w:val="00E925D5"/>
    <w:rsid w:val="00EA0265"/>
    <w:rsid w:val="00EA105E"/>
    <w:rsid w:val="00EA1408"/>
    <w:rsid w:val="00EA14DC"/>
    <w:rsid w:val="00EA1616"/>
    <w:rsid w:val="00EB0CBD"/>
    <w:rsid w:val="00EB0FDC"/>
    <w:rsid w:val="00EB121E"/>
    <w:rsid w:val="00EB16C3"/>
    <w:rsid w:val="00EB24E8"/>
    <w:rsid w:val="00EB2DEC"/>
    <w:rsid w:val="00EB330D"/>
    <w:rsid w:val="00EB43EC"/>
    <w:rsid w:val="00EB7C86"/>
    <w:rsid w:val="00EC0240"/>
    <w:rsid w:val="00EC169C"/>
    <w:rsid w:val="00EC1830"/>
    <w:rsid w:val="00EC7A99"/>
    <w:rsid w:val="00ED0344"/>
    <w:rsid w:val="00ED172B"/>
    <w:rsid w:val="00ED2237"/>
    <w:rsid w:val="00ED4636"/>
    <w:rsid w:val="00ED6426"/>
    <w:rsid w:val="00ED6488"/>
    <w:rsid w:val="00EE01E5"/>
    <w:rsid w:val="00EE0F7A"/>
    <w:rsid w:val="00EE20E4"/>
    <w:rsid w:val="00EE4C21"/>
    <w:rsid w:val="00EE7493"/>
    <w:rsid w:val="00EF054E"/>
    <w:rsid w:val="00EF1A64"/>
    <w:rsid w:val="00EF6150"/>
    <w:rsid w:val="00EF7186"/>
    <w:rsid w:val="00F03820"/>
    <w:rsid w:val="00F0475F"/>
    <w:rsid w:val="00F07257"/>
    <w:rsid w:val="00F1156F"/>
    <w:rsid w:val="00F121F5"/>
    <w:rsid w:val="00F13A88"/>
    <w:rsid w:val="00F152DC"/>
    <w:rsid w:val="00F15FCC"/>
    <w:rsid w:val="00F20EDF"/>
    <w:rsid w:val="00F22A5F"/>
    <w:rsid w:val="00F22E8D"/>
    <w:rsid w:val="00F23469"/>
    <w:rsid w:val="00F27A9C"/>
    <w:rsid w:val="00F27BDA"/>
    <w:rsid w:val="00F31A20"/>
    <w:rsid w:val="00F36898"/>
    <w:rsid w:val="00F40524"/>
    <w:rsid w:val="00F41305"/>
    <w:rsid w:val="00F42984"/>
    <w:rsid w:val="00F45170"/>
    <w:rsid w:val="00F454B2"/>
    <w:rsid w:val="00F45A0A"/>
    <w:rsid w:val="00F45EEC"/>
    <w:rsid w:val="00F5083E"/>
    <w:rsid w:val="00F5698F"/>
    <w:rsid w:val="00F56EE1"/>
    <w:rsid w:val="00F5718A"/>
    <w:rsid w:val="00F579E0"/>
    <w:rsid w:val="00F6173E"/>
    <w:rsid w:val="00F62098"/>
    <w:rsid w:val="00F62F07"/>
    <w:rsid w:val="00F63676"/>
    <w:rsid w:val="00F642F9"/>
    <w:rsid w:val="00F67523"/>
    <w:rsid w:val="00F7038B"/>
    <w:rsid w:val="00F73D5A"/>
    <w:rsid w:val="00F80C67"/>
    <w:rsid w:val="00F8354E"/>
    <w:rsid w:val="00F84495"/>
    <w:rsid w:val="00F8525F"/>
    <w:rsid w:val="00F85384"/>
    <w:rsid w:val="00F853B8"/>
    <w:rsid w:val="00F879DC"/>
    <w:rsid w:val="00F93001"/>
    <w:rsid w:val="00F93729"/>
    <w:rsid w:val="00FA1488"/>
    <w:rsid w:val="00FA14CE"/>
    <w:rsid w:val="00FA1F81"/>
    <w:rsid w:val="00FA39D4"/>
    <w:rsid w:val="00FB0F79"/>
    <w:rsid w:val="00FB10D5"/>
    <w:rsid w:val="00FB3C60"/>
    <w:rsid w:val="00FB3FE3"/>
    <w:rsid w:val="00FB4FE6"/>
    <w:rsid w:val="00FB6F7D"/>
    <w:rsid w:val="00FC0B1F"/>
    <w:rsid w:val="00FC25A9"/>
    <w:rsid w:val="00FC2D24"/>
    <w:rsid w:val="00FC6D41"/>
    <w:rsid w:val="00FC7667"/>
    <w:rsid w:val="00FD06EF"/>
    <w:rsid w:val="00FD1157"/>
    <w:rsid w:val="00FD147B"/>
    <w:rsid w:val="00FD2E3A"/>
    <w:rsid w:val="00FD53D5"/>
    <w:rsid w:val="00FD54E8"/>
    <w:rsid w:val="00FD793B"/>
    <w:rsid w:val="00FE0F39"/>
    <w:rsid w:val="00FE35DD"/>
    <w:rsid w:val="00FE65F1"/>
    <w:rsid w:val="00FE708A"/>
    <w:rsid w:val="00FE746F"/>
    <w:rsid w:val="00FF04DE"/>
    <w:rsid w:val="00FF1308"/>
    <w:rsid w:val="00FF1BD8"/>
    <w:rsid w:val="00FF495D"/>
    <w:rsid w:val="00FF789F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BD04"/>
  <w15:docId w15:val="{5937EF22-B6D8-40CD-ABB5-7E4B9874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26"/>
    <w:pPr>
      <w:spacing w:after="120" w:line="264" w:lineRule="auto"/>
    </w:pPr>
    <w:rPr>
      <w:sz w:val="21"/>
      <w:szCs w:val="2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1226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 w:cs="Times New Roman"/>
      <w:color w:val="365F9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1226"/>
    <w:pPr>
      <w:keepNext/>
      <w:keepLines/>
      <w:spacing w:before="160" w:after="0" w:line="240" w:lineRule="auto"/>
      <w:outlineLvl w:val="1"/>
    </w:pPr>
    <w:rPr>
      <w:rFonts w:ascii="Cambria" w:hAnsi="Cambria" w:cs="Times New Roman"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226"/>
    <w:pPr>
      <w:keepNext/>
      <w:keepLines/>
      <w:spacing w:before="80" w:after="0" w:line="240" w:lineRule="auto"/>
      <w:outlineLvl w:val="2"/>
    </w:pPr>
    <w:rPr>
      <w:rFonts w:ascii="Cambria" w:hAnsi="Cambria" w:cs="Times New Roman"/>
      <w:color w:val="40404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1226"/>
    <w:pPr>
      <w:keepNext/>
      <w:keepLines/>
      <w:spacing w:before="80" w:after="0"/>
      <w:outlineLvl w:val="3"/>
    </w:pPr>
    <w:rPr>
      <w:rFonts w:ascii="Cambria" w:hAnsi="Cambria" w:cs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1226"/>
    <w:pPr>
      <w:keepNext/>
      <w:keepLines/>
      <w:spacing w:before="80" w:after="0"/>
      <w:outlineLvl w:val="4"/>
    </w:pPr>
    <w:rPr>
      <w:rFonts w:ascii="Cambria" w:hAnsi="Cambria" w:cs="Times New Roman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1226"/>
    <w:pPr>
      <w:keepNext/>
      <w:keepLines/>
      <w:spacing w:before="80" w:after="0"/>
      <w:outlineLvl w:val="5"/>
    </w:pPr>
    <w:rPr>
      <w:rFonts w:ascii="Cambria" w:hAnsi="Cambria" w:cs="Times New Roman"/>
      <w:color w:val="59595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1226"/>
    <w:pPr>
      <w:keepNext/>
      <w:keepLines/>
      <w:spacing w:before="80" w:after="0"/>
      <w:outlineLvl w:val="6"/>
    </w:pPr>
    <w:rPr>
      <w:rFonts w:ascii="Cambria" w:hAnsi="Cambria" w:cs="Times New Roman"/>
      <w:i/>
      <w:iCs/>
      <w:color w:val="5959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1226"/>
    <w:pPr>
      <w:keepNext/>
      <w:keepLines/>
      <w:spacing w:before="80" w:after="0"/>
      <w:outlineLvl w:val="7"/>
    </w:pPr>
    <w:rPr>
      <w:rFonts w:ascii="Cambria" w:hAnsi="Cambria" w:cs="Times New Roman"/>
      <w:smallCaps/>
      <w:color w:val="5959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1226"/>
    <w:pPr>
      <w:keepNext/>
      <w:keepLines/>
      <w:spacing w:before="80" w:after="0"/>
      <w:outlineLvl w:val="8"/>
    </w:pPr>
    <w:rPr>
      <w:rFonts w:ascii="Cambria" w:hAnsi="Cambria" w:cs="Times New Roman"/>
      <w:i/>
      <w:iCs/>
      <w:smallCaps/>
      <w:color w:val="5959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41096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61226"/>
    <w:pPr>
      <w:spacing w:after="0" w:line="240" w:lineRule="auto"/>
      <w:contextualSpacing/>
    </w:pPr>
    <w:rPr>
      <w:rFonts w:ascii="Cambria" w:hAnsi="Cambria" w:cs="Times New Roman"/>
      <w:color w:val="365F91"/>
      <w:spacing w:val="-7"/>
      <w:sz w:val="80"/>
      <w:szCs w:val="80"/>
    </w:rPr>
  </w:style>
  <w:style w:type="character" w:customStyle="1" w:styleId="TitreCar">
    <w:name w:val="Titre Car"/>
    <w:link w:val="Titre"/>
    <w:uiPriority w:val="10"/>
    <w:rsid w:val="00961226"/>
    <w:rPr>
      <w:rFonts w:ascii="Cambria" w:eastAsia="Times New Roman" w:hAnsi="Cambria" w:cs="Times New Roman"/>
      <w:color w:val="365F91"/>
      <w:spacing w:val="-7"/>
      <w:sz w:val="80"/>
      <w:szCs w:val="80"/>
    </w:rPr>
  </w:style>
  <w:style w:type="paragraph" w:styleId="TM1">
    <w:name w:val="toc 1"/>
    <w:basedOn w:val="Normal"/>
    <w:next w:val="Normal"/>
    <w:autoRedefine/>
    <w:uiPriority w:val="39"/>
    <w:rsid w:val="00DB20AE"/>
    <w:pPr>
      <w:spacing w:before="360" w:after="360"/>
    </w:pPr>
    <w:rPr>
      <w:rFonts w:cs="Calibri"/>
      <w:b/>
      <w:bCs/>
      <w:caps/>
      <w:sz w:val="22"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rsid w:val="006D3F33"/>
    <w:pPr>
      <w:tabs>
        <w:tab w:val="left" w:pos="561"/>
        <w:tab w:val="right" w:pos="9062"/>
      </w:tabs>
      <w:spacing w:after="0"/>
    </w:pPr>
    <w:rPr>
      <w:rFonts w:cs="Calibri"/>
      <w:b/>
      <w:bCs/>
      <w:smallCaps/>
      <w:sz w:val="22"/>
      <w:szCs w:val="26"/>
    </w:rPr>
  </w:style>
  <w:style w:type="paragraph" w:styleId="TM3">
    <w:name w:val="toc 3"/>
    <w:basedOn w:val="Normal"/>
    <w:next w:val="Normal"/>
    <w:autoRedefine/>
    <w:uiPriority w:val="39"/>
    <w:rsid w:val="00907501"/>
    <w:pPr>
      <w:tabs>
        <w:tab w:val="left" w:pos="561"/>
        <w:tab w:val="right" w:pos="9063"/>
      </w:tabs>
      <w:spacing w:after="0"/>
    </w:pPr>
    <w:rPr>
      <w:rFonts w:cstheme="minorHAnsi"/>
      <w:smallCaps/>
      <w:noProof/>
      <w:sz w:val="22"/>
      <w:szCs w:val="26"/>
      <w:lang w:eastAsia="bg-BG"/>
    </w:rPr>
  </w:style>
  <w:style w:type="character" w:customStyle="1" w:styleId="Titre1Car">
    <w:name w:val="Titre 1 Car"/>
    <w:link w:val="Titre1"/>
    <w:uiPriority w:val="9"/>
    <w:rsid w:val="00961226"/>
    <w:rPr>
      <w:rFonts w:ascii="Cambria" w:eastAsia="Times New Roman" w:hAnsi="Cambria" w:cs="Times New Roman"/>
      <w:color w:val="365F91"/>
      <w:sz w:val="36"/>
      <w:szCs w:val="36"/>
    </w:rPr>
  </w:style>
  <w:style w:type="character" w:customStyle="1" w:styleId="Titre2Car">
    <w:name w:val="Titre 2 Car"/>
    <w:link w:val="Titre2"/>
    <w:uiPriority w:val="9"/>
    <w:rsid w:val="00961226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961226"/>
    <w:rPr>
      <w:rFonts w:ascii="Cambria" w:eastAsia="Times New Roman" w:hAnsi="Cambria" w:cs="Times New Roman"/>
      <w:color w:val="404040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096CDF"/>
    <w:rPr>
      <w:rFonts w:ascii="Consolas" w:eastAsia="Calibri" w:hAnsi="Consolas" w:cs="Times New Roman"/>
      <w:lang w:val="bg-BG" w:eastAsia="bg-BG"/>
    </w:rPr>
  </w:style>
  <w:style w:type="character" w:customStyle="1" w:styleId="TextebrutCar">
    <w:name w:val="Texte brut Car"/>
    <w:link w:val="Textebrut"/>
    <w:uiPriority w:val="99"/>
    <w:rsid w:val="00096CDF"/>
    <w:rPr>
      <w:rFonts w:ascii="Consolas" w:eastAsia="Calibri" w:hAnsi="Consolas" w:cs="Times New Roman"/>
      <w:sz w:val="21"/>
      <w:szCs w:val="21"/>
      <w:lang w:val="bg-BG" w:eastAsia="bg-BG"/>
    </w:rPr>
  </w:style>
  <w:style w:type="paragraph" w:styleId="Paragraphedeliste">
    <w:name w:val="List Paragraph"/>
    <w:aliases w:val="Bullet Styles para,Figure_name,Equipment,List Paragraph1,Numbered Indented Text,List Paragraph Char Char Char,List Paragraph Char Char,Bullet 1,lp1,List Paragraph11,Paragraphe de liste du rapport,Paragraphe de liste1,texte tableau"/>
    <w:basedOn w:val="Normal"/>
    <w:link w:val="ParagraphedelisteCar"/>
    <w:uiPriority w:val="34"/>
    <w:qFormat/>
    <w:rsid w:val="008F1BBC"/>
    <w:pPr>
      <w:ind w:left="720"/>
      <w:contextualSpacing/>
    </w:pPr>
  </w:style>
  <w:style w:type="character" w:customStyle="1" w:styleId="ParagraphedelisteCar">
    <w:name w:val="Paragraphe de liste Car"/>
    <w:aliases w:val="Bullet Styles para Car,Figure_name Car,Equipment Car,List Paragraph1 Car,Numbered Indented Text Car,List Paragraph Char Char Char Car,List Paragraph Char Char Car,Bullet 1 Car,lp1 Car,List Paragraph11 Car,Paragraphe de liste1 Car"/>
    <w:link w:val="Paragraphedeliste"/>
    <w:uiPriority w:val="34"/>
    <w:locked/>
    <w:rsid w:val="008F1BBC"/>
  </w:style>
  <w:style w:type="character" w:customStyle="1" w:styleId="Titre4Car">
    <w:name w:val="Titre 4 Car"/>
    <w:link w:val="Titre4"/>
    <w:uiPriority w:val="9"/>
    <w:rsid w:val="00961226"/>
    <w:rPr>
      <w:rFonts w:ascii="Cambria" w:eastAsia="Times New Roman" w:hAnsi="Cambria" w:cs="Times New Roman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61226"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961226"/>
    <w:rPr>
      <w:rFonts w:ascii="Cambria" w:eastAsia="Times New Roman" w:hAnsi="Cambria" w:cs="Times New Roman"/>
      <w:color w:val="595959"/>
    </w:rPr>
  </w:style>
  <w:style w:type="character" w:customStyle="1" w:styleId="Titre7Car">
    <w:name w:val="Titre 7 Car"/>
    <w:link w:val="Titre7"/>
    <w:uiPriority w:val="9"/>
    <w:semiHidden/>
    <w:rsid w:val="00961226"/>
    <w:rPr>
      <w:rFonts w:ascii="Cambria" w:eastAsia="Times New Roman" w:hAnsi="Cambria" w:cs="Times New Roman"/>
      <w:i/>
      <w:iCs/>
      <w:color w:val="595959"/>
    </w:rPr>
  </w:style>
  <w:style w:type="character" w:customStyle="1" w:styleId="Titre8Car">
    <w:name w:val="Titre 8 Car"/>
    <w:link w:val="Titre8"/>
    <w:uiPriority w:val="9"/>
    <w:semiHidden/>
    <w:rsid w:val="00961226"/>
    <w:rPr>
      <w:rFonts w:ascii="Cambria" w:eastAsia="Times New Roman" w:hAnsi="Cambria" w:cs="Times New Roman"/>
      <w:smallCaps/>
      <w:color w:val="595959"/>
    </w:rPr>
  </w:style>
  <w:style w:type="character" w:customStyle="1" w:styleId="Titre9Car">
    <w:name w:val="Titre 9 Car"/>
    <w:link w:val="Titre9"/>
    <w:uiPriority w:val="9"/>
    <w:semiHidden/>
    <w:rsid w:val="00961226"/>
    <w:rPr>
      <w:rFonts w:ascii="Cambria" w:eastAsia="Times New Roman" w:hAnsi="Cambria" w:cs="Times New Roman"/>
      <w:i/>
      <w:iCs/>
      <w:smallCaps/>
      <w:color w:val="59595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1226"/>
    <w:pPr>
      <w:spacing w:line="240" w:lineRule="auto"/>
    </w:pPr>
    <w:rPr>
      <w:b/>
      <w:bCs/>
      <w:color w:val="40404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1226"/>
    <w:pPr>
      <w:numPr>
        <w:ilvl w:val="1"/>
      </w:numPr>
      <w:spacing w:after="240" w:line="240" w:lineRule="auto"/>
    </w:pPr>
    <w:rPr>
      <w:rFonts w:ascii="Cambria" w:hAnsi="Cambria" w:cs="Times New Roman"/>
      <w:color w:val="404040"/>
      <w:sz w:val="30"/>
      <w:szCs w:val="30"/>
    </w:rPr>
  </w:style>
  <w:style w:type="character" w:customStyle="1" w:styleId="Sous-titreCar">
    <w:name w:val="Sous-titre Car"/>
    <w:link w:val="Sous-titre"/>
    <w:uiPriority w:val="11"/>
    <w:rsid w:val="00961226"/>
    <w:rPr>
      <w:rFonts w:ascii="Cambria" w:eastAsia="Times New Roman" w:hAnsi="Cambria" w:cs="Times New Roman"/>
      <w:color w:val="404040"/>
      <w:sz w:val="30"/>
      <w:szCs w:val="30"/>
    </w:rPr>
  </w:style>
  <w:style w:type="character" w:styleId="lev">
    <w:name w:val="Strong"/>
    <w:uiPriority w:val="22"/>
    <w:qFormat/>
    <w:rsid w:val="00961226"/>
    <w:rPr>
      <w:b/>
      <w:bCs/>
    </w:rPr>
  </w:style>
  <w:style w:type="character" w:styleId="Accentuation">
    <w:name w:val="Emphasis"/>
    <w:uiPriority w:val="20"/>
    <w:qFormat/>
    <w:rsid w:val="00961226"/>
    <w:rPr>
      <w:i/>
      <w:iCs/>
    </w:rPr>
  </w:style>
  <w:style w:type="paragraph" w:styleId="Sansinterligne">
    <w:name w:val="No Spacing"/>
    <w:link w:val="SansinterligneCar"/>
    <w:uiPriority w:val="1"/>
    <w:qFormat/>
    <w:rsid w:val="00961226"/>
    <w:rPr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61226"/>
    <w:pPr>
      <w:spacing w:before="240" w:after="240" w:line="252" w:lineRule="auto"/>
      <w:ind w:left="864" w:right="864"/>
      <w:jc w:val="center"/>
    </w:pPr>
    <w:rPr>
      <w:rFonts w:cs="Times New Roman"/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96122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1226"/>
    <w:pPr>
      <w:spacing w:before="100" w:beforeAutospacing="1" w:after="240"/>
      <w:ind w:left="864" w:right="864"/>
      <w:jc w:val="center"/>
    </w:pPr>
    <w:rPr>
      <w:rFonts w:ascii="Cambria" w:hAnsi="Cambria" w:cs="Times New Roman"/>
      <w:color w:val="4F81BD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961226"/>
    <w:rPr>
      <w:rFonts w:ascii="Cambria" w:eastAsia="Times New Roman" w:hAnsi="Cambria" w:cs="Times New Roman"/>
      <w:color w:val="4F81BD"/>
      <w:sz w:val="28"/>
      <w:szCs w:val="28"/>
    </w:rPr>
  </w:style>
  <w:style w:type="character" w:styleId="Emphaseple">
    <w:name w:val="Subtle Emphasis"/>
    <w:uiPriority w:val="19"/>
    <w:qFormat/>
    <w:rsid w:val="00961226"/>
    <w:rPr>
      <w:i/>
      <w:iCs/>
      <w:color w:val="595959"/>
    </w:rPr>
  </w:style>
  <w:style w:type="character" w:styleId="Emphaseintense">
    <w:name w:val="Intense Emphasis"/>
    <w:uiPriority w:val="21"/>
    <w:qFormat/>
    <w:rsid w:val="00961226"/>
    <w:rPr>
      <w:b/>
      <w:bCs/>
      <w:i/>
      <w:iCs/>
    </w:rPr>
  </w:style>
  <w:style w:type="character" w:styleId="Rfrenceple">
    <w:name w:val="Subtle Reference"/>
    <w:uiPriority w:val="31"/>
    <w:qFormat/>
    <w:rsid w:val="00961226"/>
    <w:rPr>
      <w:smallCaps/>
      <w:color w:val="404040"/>
    </w:rPr>
  </w:style>
  <w:style w:type="character" w:styleId="Rfrenceintense">
    <w:name w:val="Intense Reference"/>
    <w:uiPriority w:val="32"/>
    <w:qFormat/>
    <w:rsid w:val="00961226"/>
    <w:rPr>
      <w:b/>
      <w:bCs/>
      <w:smallCaps/>
      <w:u w:val="single"/>
    </w:rPr>
  </w:style>
  <w:style w:type="character" w:styleId="Titredulivre">
    <w:name w:val="Book Title"/>
    <w:uiPriority w:val="33"/>
    <w:qFormat/>
    <w:rsid w:val="0096122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122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BBD"/>
  </w:style>
  <w:style w:type="paragraph" w:styleId="Pieddepage">
    <w:name w:val="footer"/>
    <w:basedOn w:val="Normal"/>
    <w:link w:val="PieddepageCar"/>
    <w:uiPriority w:val="99"/>
    <w:unhideWhenUsed/>
    <w:rsid w:val="0099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BBD"/>
  </w:style>
  <w:style w:type="paragraph" w:customStyle="1" w:styleId="Style3">
    <w:name w:val="Style3"/>
    <w:basedOn w:val="Normal"/>
    <w:rsid w:val="0065465C"/>
    <w:pPr>
      <w:numPr>
        <w:numId w:val="4"/>
      </w:numPr>
    </w:pPr>
  </w:style>
  <w:style w:type="character" w:customStyle="1" w:styleId="SansinterligneCar">
    <w:name w:val="Sans interligne Car"/>
    <w:link w:val="Sansinterligne"/>
    <w:uiPriority w:val="1"/>
    <w:rsid w:val="00DC5371"/>
    <w:rPr>
      <w:sz w:val="21"/>
      <w:szCs w:val="21"/>
      <w:lang w:val="fr-FR" w:eastAsia="en-US" w:bidi="ar-SA"/>
    </w:rPr>
  </w:style>
  <w:style w:type="paragraph" w:styleId="Notedebasdepage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NotedebasdepageCar"/>
    <w:rsid w:val="000A1D4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nl-NL"/>
    </w:rPr>
  </w:style>
  <w:style w:type="character" w:customStyle="1" w:styleId="NotedebasdepageCar">
    <w:name w:val="Note de bas de page Car"/>
    <w:aliases w:val="stile 1 Car,Footnote Car,Footnote1 Car,Footnote2 Car,Footnote3 Car,Footnote4 Car,Footnote5 Car,Footnote6 Car,Footnote7 Car,Footnote8 Car,Footnote9 Car,Footnote10 Car,Footnote11 Car,Footnote21 Car,Footnote31 Car,Footnote41 Car"/>
    <w:link w:val="Notedebasdepage"/>
    <w:rsid w:val="000A1D41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Appelnotedebasdep">
    <w:name w:val="footnote reference"/>
    <w:aliases w:val="16 Point,Superscript 6 Point,BVI fnr,nota pié di pagina"/>
    <w:rsid w:val="000A1D41"/>
    <w:rPr>
      <w:vertAlign w:val="superscript"/>
    </w:rPr>
  </w:style>
  <w:style w:type="paragraph" w:customStyle="1" w:styleId="Blockquote">
    <w:name w:val="Blockquote"/>
    <w:basedOn w:val="Normal"/>
    <w:rsid w:val="00BF01DE"/>
    <w:pPr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0"/>
      <w:lang w:val="fr-BE"/>
    </w:rPr>
  </w:style>
  <w:style w:type="table" w:styleId="Grilledutableau">
    <w:name w:val="Table Grid"/>
    <w:basedOn w:val="TableauNormal"/>
    <w:uiPriority w:val="59"/>
    <w:rsid w:val="007A4D88"/>
    <w:pPr>
      <w:ind w:firstLine="360"/>
    </w:pPr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6">
    <w:name w:val="toc 6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7">
    <w:name w:val="toc 7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8">
    <w:name w:val="toc 8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9">
    <w:name w:val="toc 9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44821"/>
    <w:pPr>
      <w:spacing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CorpsdetexteCar">
    <w:name w:val="Corps de texte Car"/>
    <w:link w:val="Corpsdetexte"/>
    <w:uiPriority w:val="1"/>
    <w:rsid w:val="0014482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mmentaire">
    <w:name w:val="annotation text"/>
    <w:basedOn w:val="Normal"/>
    <w:link w:val="CommentaireCar"/>
    <w:uiPriority w:val="99"/>
    <w:unhideWhenUsed/>
    <w:rsid w:val="009B370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tr-TR"/>
    </w:rPr>
  </w:style>
  <w:style w:type="character" w:customStyle="1" w:styleId="CommentaireCar">
    <w:name w:val="Commentaire Car"/>
    <w:link w:val="Commentaire"/>
    <w:uiPriority w:val="99"/>
    <w:rsid w:val="009B3701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customStyle="1" w:styleId="Text1">
    <w:name w:val="Text 1"/>
    <w:basedOn w:val="Normal"/>
    <w:rsid w:val="00B82E92"/>
    <w:pPr>
      <w:spacing w:after="240" w:line="240" w:lineRule="auto"/>
      <w:ind w:left="482"/>
    </w:pPr>
    <w:rPr>
      <w:rFonts w:ascii="Times New Roman" w:hAnsi="Times New Roman" w:cs="Times New Roman"/>
      <w:sz w:val="24"/>
      <w:szCs w:val="20"/>
    </w:rPr>
  </w:style>
  <w:style w:type="character" w:styleId="Marquedecommentaire">
    <w:name w:val="annotation reference"/>
    <w:uiPriority w:val="99"/>
    <w:semiHidden/>
    <w:unhideWhenUsed/>
    <w:rsid w:val="0081048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4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048B"/>
    <w:rPr>
      <w:rFonts w:ascii="Tahoma" w:hAnsi="Tahoma" w:cs="Tahoma"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921"/>
    <w:pPr>
      <w:spacing w:after="120" w:line="264" w:lineRule="auto"/>
    </w:pPr>
    <w:rPr>
      <w:rFonts w:ascii="Calibri" w:hAnsi="Calibri" w:cs="Arial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776921"/>
    <w:rPr>
      <w:rFonts w:ascii="Times New Roman" w:eastAsia="Times New Roman" w:hAnsi="Times New Roman" w:cs="Times New Roman"/>
      <w:b/>
      <w:bCs/>
      <w:sz w:val="20"/>
      <w:szCs w:val="20"/>
      <w:lang w:val="fr-FR" w:eastAsia="tr-TR"/>
    </w:rPr>
  </w:style>
  <w:style w:type="character" w:customStyle="1" w:styleId="ListParagraphChar">
    <w:name w:val="List Paragraph Char"/>
    <w:aliases w:val="Bullet Styles para Char,Figure_name Char,Equipment Char,List Paragraph1 Char,Numbered Indented Text Char,List Paragraph Char Char Char Char,List Paragraph Char Char Char1,Bullet 1 Char,lp1 Char,List Paragraph11 Char"/>
    <w:basedOn w:val="Policepardfaut"/>
    <w:uiPriority w:val="34"/>
    <w:locked/>
    <w:rsid w:val="00A31325"/>
  </w:style>
  <w:style w:type="paragraph" w:styleId="Rvision">
    <w:name w:val="Revision"/>
    <w:hidden/>
    <w:uiPriority w:val="99"/>
    <w:semiHidden/>
    <w:rsid w:val="00F579E0"/>
    <w:rPr>
      <w:sz w:val="21"/>
      <w:szCs w:val="21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E07D4"/>
    <w:rPr>
      <w:i w:val="0"/>
      <w:iCs w:val="0"/>
      <w:color w:val="006D2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46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4602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754602"/>
    <w:rPr>
      <w:vertAlign w:val="superscript"/>
    </w:rPr>
  </w:style>
  <w:style w:type="table" w:styleId="Listecouleur-Accent3">
    <w:name w:val="Colorful List Accent 3"/>
    <w:basedOn w:val="TableauNormal"/>
    <w:uiPriority w:val="72"/>
    <w:rsid w:val="00DA6478"/>
    <w:rPr>
      <w:rFonts w:asciiTheme="minorHAnsi" w:eastAsiaTheme="minorHAnsi" w:hAnsiTheme="minorHAnsi" w:cstheme="minorBidi"/>
      <w:color w:val="000000" w:themeColor="text1"/>
      <w:sz w:val="22"/>
      <w:szCs w:val="22"/>
      <w:lang w:val="fr-FR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">
    <w:name w:val="TableGrid"/>
    <w:rsid w:val="00DA6478"/>
    <w:rPr>
      <w:rFonts w:asciiTheme="minorHAnsi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DA6478"/>
    <w:pPr>
      <w:widowControl w:val="0"/>
      <w:suppressAutoHyphens/>
      <w:autoSpaceDE w:val="0"/>
      <w:spacing w:before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DA6478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Policepardfaut"/>
    <w:rsid w:val="0011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1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5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6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WelcomePageFields xmlns="http://schemas.microsoft.com/office/documentsets/welcomepagefields" LastModified="1/1/1 0:00:01 AM"/>
</file>

<file path=customXml/item10.xml><?xml version="1.0" encoding="utf-8"?>
<?mso-contentType ?>
<FormUrls xmlns="http://schemas.microsoft.com/sharepoint/v3/contenttype/forms/url">
  <New>_layouts/NewDocSet.aspx</New>
</FormUrls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Compact Doc Set" ma:contentTypeID="0x0120D52000B13E514007CA2A41983B9E998F61D3C50033761108FADB884CAB4E067C71C14B2E" ma:contentTypeVersion="11" ma:contentTypeDescription="" ma:contentTypeScope="" ma:versionID="f41df2e8fe9e3218881b5881c5a82bfa">
  <xsd:schema xmlns:xsd="http://www.w3.org/2001/XMLSchema" xmlns:xs="http://www.w3.org/2001/XMLSchema" xmlns:p="http://schemas.microsoft.com/office/2006/metadata/properties" xmlns:ns1="http://schemas.microsoft.com/sharepoint/v3" xmlns:ns2="c2732628-b79b-4d52-acb7-9b6db92154ea" xmlns:ns3="5ea4a677-5941-481c-989d-997db34215a6" targetNamespace="http://schemas.microsoft.com/office/2006/metadata/properties" ma:root="true" ma:fieldsID="07b937ddfaa1ce473215549b9506142d" ns1:_="" ns2:_="" ns3:_="">
    <xsd:import namespace="http://schemas.microsoft.com/sharepoint/v3"/>
    <xsd:import namespace="c2732628-b79b-4d52-acb7-9b6db92154ea"/>
    <xsd:import namespace="5ea4a677-5941-481c-989d-997db34215a6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  <xsd:element ref="ns1:DocumentSetDescription" minOccurs="0"/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2628-b79b-4d52-acb7-9b6db92154ea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a677-5941-481c-989d-997db34215a6" elementFormDefault="qualified">
    <xsd:import namespace="http://schemas.microsoft.com/office/2006/documentManagement/types"/>
    <xsd:import namespace="http://schemas.microsoft.com/office/infopath/2007/PartnerControls"/>
    <xsd:element name="Country" ma:index="9" nillable="true" ma:displayName="Country" ma:default="Morocco II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0" nillable="true" ma:displayName="Phase" ma:list="{F2CB43D2-0CB0-4EB7-8FD5-B517BBEBAF22}" ma:internalName="Phase" ma:showField="Title" ma:web="5ea4a677-5941-481c-989d-997db34215a6">
      <xsd:simpleType>
        <xsd:restriction base="dms:Lookup"/>
      </xsd:simpleType>
    </xsd:element>
    <xsd:element name="SubPhase" ma:index="11" nillable="true" ma:displayName="SubPhase" ma:list="{23E8027C-F681-4173-AAB0-115BABB520A3}" ma:internalName="SubPhase" ma:showField="Level1" ma:web="5ea4a677-5941-481c-989d-997db34215a6">
      <xsd:simpleType>
        <xsd:restriction base="dms:Lookup"/>
      </xsd:simpleType>
    </xsd:element>
    <xsd:element name="FY" ma:index="12" nillable="true" ma:displayName="FY" ma:default="2016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3" nillable="true" ma:displayName="ReviewType" ma:default="No Objection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4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5" nillable="true" ma:displayName="Project" ma:list="{F2CB43D2-0CB0-4EB7-8FD5-B517BBEBAF22}" ma:internalName="Project" ma:showField="Title" ma:web="5ea4a677-5941-481c-989d-997db34215a6">
      <xsd:simpleType>
        <xsd:restriction base="dms:Lookup"/>
      </xsd:simpleType>
    </xsd:element>
    <xsd:element name="Activity" ma:index="16" nillable="true" ma:displayName="Activity" ma:list="{23E8027C-F681-4173-AAB0-115BABB520A3}" ma:internalName="Activity" ma:showField="Level1" ma:web="5ea4a677-5941-481c-989d-997db34215a6">
      <xsd:simpleType>
        <xsd:restriction base="dms:Lookup"/>
      </xsd:simpleType>
    </xsd:element>
    <xsd:element name="ProcurementIEAAgmtID" ma:index="17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18" nillable="true" ma:displayName="DocType" ma:list="{F2CB43D2-0CB0-4EB7-8FD5-B517BBEBAF22}" ma:internalName="DocType" ma:showField="Title" ma:web="5ea4a677-5941-481c-989d-997db34215a6">
      <xsd:simpleType>
        <xsd:restriction base="dms:Lookup"/>
      </xsd:simpleType>
    </xsd:element>
    <xsd:element name="SubDocType" ma:index="19" nillable="true" ma:displayName="SubDocType" ma:list="{23E8027C-F681-4173-AAB0-115BABB520A3}" ma:internalName="SubDocType" ma:showField="Level1" ma:web="5ea4a677-5941-481c-989d-997db34215a6">
      <xsd:simpleType>
        <xsd:restriction base="dms:Lookup"/>
      </xsd:simpleType>
    </xsd:element>
    <xsd:element name="PracticeUnit" ma:index="20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1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2" nillable="true" ma:displayName="AdditionalInfo" ma:default="0" ma:internalName="AdditionalInfo">
      <xsd:simpleType>
        <xsd:restriction base="dms:Boolean"/>
      </xsd:simpleType>
    </xsd:element>
    <xsd:element name="ProcessedWithNOW" ma:index="23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4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5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6" nillable="true" ma:displayName="Aggregated Comments" ma:internalName="Aggregated_x0020_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?mso-contentType ?>
<act:AllowedContentTypes xmlns:act="http://schemas.microsoft.com/office/documentsets/allowedcontenttypes" LastModified="04/14/2016 17:28:24">
  <AllowedContentType id="0x0101"/>
</act:AllowedContentType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03038596-6235-45e6-bd06-06d0847847b3" local="false">
  <p:Name>CountryTeamRecords</p:Name>
  <p:Description>Locks down Country Team records after one year.</p:Description>
  <p:Statement/>
  <p:PolicyItems>
    <p:PolicyItem featureId="Microsoft.Office.RecordsManagement.PolicyFeatures.Expiration" staticId="0x0120D52000B13E514007CA2A41983B9E998F61D3C5|1681630146" UniqueId="c4f70b93-76bb-49be-8376-583e19cbb86e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DefaultDocuments xmlns="http://schemas.microsoft.com/office/documentsets/defaultdocuments" LastModified="1/1/1 0:00:01 AM" AddSetName=""/>
</file>

<file path=customXml/item4.xml><?xml version="1.0" encoding="utf-8"?>
<?mso-contentType ?>
<spe:Receivers xmlns:spe="http://schemas.microsoft.com/sharepoint/events">
  <Receiver>
    <Name>DocumentSet ItemUpdated</Name>
    <Synchronization>Synchronous</Synchronization>
    <Type>10002</Type>
    <SequenceNumber>100</SequenceNumber>
    <Assembly>Microsoft.Office.DocumentManagement, Version=14.0.0.0,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FormTemplates xmlns="http://schemas.microsoft.com/sharepoint/v3/contenttype/forms">
  <Display>ListForm</Display>
  <Edit>ListForm</Edit>
  <New>DocSetDisplayForm</New>
</FormTemplates>
</file>

<file path=customXml/item6.xml><?xml version="1.0" encoding="utf-8"?>
<?mso-contentType ?>
<sf:SharedFields xmlns:sf="http://schemas.microsoft.com/office/documentsets/sharedfields" LastModified="10/24/2016 19:08:03">
  <SharedField id="c480a22d-413a-4b4c-88c7-32dc5d42f27d"/>
  <SharedField id="f08a6bec-99e3-4e8f-ab60-85d3aae418bb"/>
  <SharedField id="cbb92da4-fd46-4c7d-af6c-3128c2a5576e"/>
  <SharedField id="afd60e75-7283-4622-abc4-644ea3b94099"/>
  <SharedField id="86479363-3b0f-4289-a6fd-7d68235ed9c2"/>
  <SharedField id="de0c7cce-612a-4d29-b9ed-ecd6e71fff3d"/>
  <SharedField id="ade61868-88fe-4c6b-8254-86f37ed8d780"/>
  <SharedField id="3f7911bf-e1a7-4062-8d23-5e73cbb4a2b6"/>
</sf:SharedField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To xmlns="5ea4a677-5941-481c-989d-997db34215a6">--Choose One--</SendTo>
    <DocType xmlns="5ea4a677-5941-481c-989d-997db34215a6" xsi:nil="true"/>
    <WFInitiated xmlns="5ea4a677-5941-481c-989d-997db34215a6">No</WFInitiated>
    <ReviewType xmlns="5ea4a677-5941-481c-989d-997db34215a6">No Objection</ReviewType>
    <Activity xmlns="5ea4a677-5941-481c-989d-997db34215a6" xsi:nil="true"/>
    <DocStatus xmlns="5ea4a677-5941-481c-989d-997db34215a6">Pending</DocStatus>
    <SubPhase xmlns="5ea4a677-5941-481c-989d-997db34215a6" xsi:nil="true"/>
    <PracticeUnit xmlns="5ea4a677-5941-481c-989d-997db34215a6"/>
    <Phase xmlns="5ea4a677-5941-481c-989d-997db34215a6" xsi:nil="true"/>
    <AdditionalInfo xmlns="5ea4a677-5941-481c-989d-997db34215a6">false</AdditionalInfo>
    <WFStatus xmlns="5ea4a677-5941-481c-989d-997db34215a6">
      <Url xsi:nil="true"/>
      <Description xsi:nil="true"/>
    </WFStatus>
    <AggregatedComments xmlns="5ea4a677-5941-481c-989d-997db34215a6">&lt;div class="ExternalClass6980C29D37C544B1805549C6D416CE68"&gt;&lt;div&gt;&lt;p&gt;&lt;strong&gt;&lt;font color="green"&gt;Clear&lt;/font&gt;&lt;/strong&gt; by &lt;strong&gt;&lt;font color="green"&gt; Adams, Melissa K (DCO/SEC-GSI)&lt;/font&gt;&lt;/strong&gt; on 5/23/2017 7:50:46 PM
&lt;br /&gt;Made small edits requesting that gender/sex disaggregated data be provided whenever possible. 
&lt;/p&gt;
&lt;p&gt;&lt;div class="ExternalClass420F9DB752794F578A91CE8CFEFB9CD0"&gt;&lt;div&gt;&lt;p&gt;&lt;strong&gt;&lt;font color="green"&gt;Clear&lt;/font&gt;&lt;/strong&gt; by &lt;strong&gt;&lt;font color="green"&gt; Moore, Ryan A (DPE/EE-ME)&lt;/font&gt;&lt;/strong&gt; on 5/23/2017 4:56:47 PM
&lt;br /&gt;
&lt;/p&gt;
&lt;p&gt;&lt;div class="ExternalClassA771A534F481423ABE2D179292090F2D"&gt;&lt;div&gt;&lt;p&gt;&lt;strong&gt;&lt;font color="green"&gt;Clear&lt;/font&gt;&lt;/strong&gt; by &lt;strong&gt;&lt;font color="green"&gt; Williams, Margaret D (OGC/OCG-IO)&lt;/font&gt;&lt;/strong&gt; on 5/23/2017 4:47:06 PM
&lt;br /&gt;I clear subject to inclusion of the edits I have inserted in the document on SharePoint.
&lt;/p&gt;
&lt;p&gt;&lt;div class="ExternalClassC41A3B1A6AAC41A7AF6053B6292A7D1B"&gt;&lt;div&gt;&lt;p&gt;&lt;strong&gt;&lt;font color="green"&gt;Clear&lt;/font&gt;&lt;/strong&gt; by &lt;strong&gt;&lt;font color="green"&gt; Zara, Peter (DCO/IEPS-ESP)&lt;/font&gt;&lt;/strong&gt; on 5/18/2017 9:37:46 AM
&lt;br /&gt;
&lt;/p&gt;
&lt;p&gt;&lt;/p&gt;
&lt;/div&gt;&lt;/div&gt;&lt;/p&gt;
&lt;/div&gt;&lt;/div&gt;&lt;/p&gt;
&lt;/div&gt;&lt;/div&gt;&lt;/p&gt;
&lt;/div&gt;&lt;/div&gt;</AggregatedComments>
    <FY xmlns="5ea4a677-5941-481c-989d-997db34215a6">2017</FY>
    <Country xmlns="5ea4a677-5941-481c-989d-997db34215a6">Morocco II</Country>
    <ProcessedWithNOW xmlns="5ea4a677-5941-481c-989d-997db34215a6">Not Processed</ProcessedWithNOW>
    <Project xmlns="5ea4a677-5941-481c-989d-997db34215a6" xsi:nil="true"/>
    <ProcurementIEAAgmtID xmlns="5ea4a677-5941-481c-989d-997db34215a6" xsi:nil="true"/>
    <SubDocType xmlns="5ea4a677-5941-481c-989d-997db34215a6" xsi:nil="true"/>
    <DocumentSetDescription xmlns="http://schemas.microsoft.com/sharepoint/v3" xsi:nil="true"/>
    <_dlc_DocId xmlns="c2732628-b79b-4d52-acb7-9b6db92154ea">CCP4ZQWADU6F-7-540</_dlc_DocId>
    <_dlc_DocIdUrl xmlns="c2732628-b79b-4d52-acb7-9b6db92154ea">
      <Url>http://intranet.mcc.gov/countries/MoroccoII/mII/_layouts/DocIdRedir.aspx?ID=CCP4ZQWADU6F-7-540</Url>
      <Description>CCP4ZQWADU6F-7-540</Description>
    </_dlc_DocIdUrl>
    <_dlc_ExpireDate xmlns="http://schemas.microsoft.com/sharepoint/v3">2018-05-23T23:49:08+00:00</_dlc_ExpireDate>
    <_dlc_ExpireDateSaved xmlns="http://schemas.microsoft.com/sharepoint/v3" xsi:nil="true"/>
  </documentManagement>
</p:properties>
</file>

<file path=customXml/item8.xml><?xml version="1.0" encoding="utf-8"?>
<LongProperties xmlns="http://schemas.microsoft.com/office/2006/metadata/longProperties"/>
</file>

<file path=customXml/item9.xml><?xml version="1.0" encoding="utf-8"?>
<?mso-contentType ?>
<WelcomePageView xmlns="http://schemas.microsoft.com/office/documentsets/welcomepageview" LastModified="1/1/1 0:00:01 AM"/>
</file>

<file path=customXml/itemProps1.xml><?xml version="1.0" encoding="utf-8"?>
<ds:datastoreItem xmlns:ds="http://schemas.openxmlformats.org/officeDocument/2006/customXml" ds:itemID="{20378A51-525D-4513-B4D1-F4FBE0410B0E}">
  <ds:schemaRefs>
    <ds:schemaRef ds:uri="http://schemas.microsoft.com/office/documentsets/welcomepagefields"/>
  </ds:schemaRefs>
</ds:datastoreItem>
</file>

<file path=customXml/itemProps10.xml><?xml version="1.0" encoding="utf-8"?>
<ds:datastoreItem xmlns:ds="http://schemas.openxmlformats.org/officeDocument/2006/customXml" ds:itemID="{4A054028-497C-42ED-A2F2-7E567EDA8E46}">
  <ds:schemaRefs>
    <ds:schemaRef ds:uri="http://schemas.microsoft.com/sharepoint/v3/contenttype/forms/url"/>
  </ds:schemaRefs>
</ds:datastoreItem>
</file>

<file path=customXml/itemProps11.xml><?xml version="1.0" encoding="utf-8"?>
<ds:datastoreItem xmlns:ds="http://schemas.openxmlformats.org/officeDocument/2006/customXml" ds:itemID="{E2FB604A-1012-4C34-8CCE-0960AC18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32628-b79b-4d52-acb7-9b6db92154ea"/>
    <ds:schemaRef ds:uri="5ea4a677-5941-481c-989d-997db342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336F1030-5B1F-418F-9BEE-D204E5C5A746}">
  <ds:schemaRefs>
    <ds:schemaRef ds:uri="http://schemas.microsoft.com/office/documentsets/allowedcontenttypes"/>
  </ds:schemaRefs>
</ds:datastoreItem>
</file>

<file path=customXml/itemProps13.xml><?xml version="1.0" encoding="utf-8"?>
<ds:datastoreItem xmlns:ds="http://schemas.openxmlformats.org/officeDocument/2006/customXml" ds:itemID="{90F42855-76D2-4F40-9674-489E16579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6950B-200E-4268-82D1-0BE60F98C1B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176E0EC-4ECB-4E26-BAB5-D7D2EC9D2CA9}">
  <ds:schemaRefs>
    <ds:schemaRef ds:uri="http://schemas.microsoft.com/office/documentsets/defaultdocuments"/>
  </ds:schemaRefs>
</ds:datastoreItem>
</file>

<file path=customXml/itemProps4.xml><?xml version="1.0" encoding="utf-8"?>
<ds:datastoreItem xmlns:ds="http://schemas.openxmlformats.org/officeDocument/2006/customXml" ds:itemID="{4F447763-A83B-4949-9D46-F3FFB94D9A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5F9BAB-3BD6-4808-9542-FC61D3A53C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1AD347-6BE1-4F67-BC5F-FB4CF615BD86}">
  <ds:schemaRefs>
    <ds:schemaRef ds:uri="http://schemas.microsoft.com/office/documentsets/sharedfields"/>
  </ds:schemaRefs>
</ds:datastoreItem>
</file>

<file path=customXml/itemProps7.xml><?xml version="1.0" encoding="utf-8"?>
<ds:datastoreItem xmlns:ds="http://schemas.openxmlformats.org/officeDocument/2006/customXml" ds:itemID="{543E5366-81AD-4D7D-9FA2-EFF40F2DA089}">
  <ds:schemaRefs>
    <ds:schemaRef ds:uri="http://schemas.microsoft.com/office/2006/metadata/properties"/>
    <ds:schemaRef ds:uri="http://schemas.microsoft.com/office/infopath/2007/PartnerControls"/>
    <ds:schemaRef ds:uri="5ea4a677-5941-481c-989d-997db34215a6"/>
    <ds:schemaRef ds:uri="http://schemas.microsoft.com/sharepoint/v3"/>
    <ds:schemaRef ds:uri="c2732628-b79b-4d52-acb7-9b6db92154ea"/>
  </ds:schemaRefs>
</ds:datastoreItem>
</file>

<file path=customXml/itemProps8.xml><?xml version="1.0" encoding="utf-8"?>
<ds:datastoreItem xmlns:ds="http://schemas.openxmlformats.org/officeDocument/2006/customXml" ds:itemID="{B0BAA5B6-4907-4915-8F1A-A26BDE809B73}">
  <ds:schemaRefs>
    <ds:schemaRef ds:uri="http://schemas.microsoft.com/office/2006/metadata/longProperties"/>
  </ds:schemaRefs>
</ds:datastoreItem>
</file>

<file path=customXml/itemProps9.xml><?xml version="1.0" encoding="utf-8"?>
<ds:datastoreItem xmlns:ds="http://schemas.openxmlformats.org/officeDocument/2006/customXml" ds:itemID="{3A7254AF-DF28-4C7C-A770-571DC621DF92}">
  <ds:schemaRefs>
    <ds:schemaRef ds:uri="http://schemas.microsoft.com/office/documentsets/welcomepageview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2293</Words>
  <Characters>12616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14880</CharactersWithSpaces>
  <SharedDoc>false</SharedDoc>
  <HLinks>
    <vt:vector size="150" baseType="variant">
      <vt:variant>
        <vt:i4>458864</vt:i4>
      </vt:variant>
      <vt:variant>
        <vt:i4>142</vt:i4>
      </vt:variant>
      <vt:variant>
        <vt:i4>0</vt:i4>
      </vt:variant>
      <vt:variant>
        <vt:i4>5</vt:i4>
      </vt:variant>
      <vt:variant>
        <vt:lpwstr>http://www.mcc.gov/guidance/compact/general_provisions.pdf</vt:lpwstr>
      </vt:variant>
      <vt:variant>
        <vt:lpwstr/>
      </vt:variant>
      <vt:variant>
        <vt:i4>1114161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_Toc424225333</vt:lpwstr>
      </vt:variant>
      <vt:variant>
        <vt:i4>1769532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_Toc467765987</vt:lpwstr>
      </vt:variant>
      <vt:variant>
        <vt:i4>1769532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_Toc467765986</vt:lpwstr>
      </vt:variant>
      <vt:variant>
        <vt:i4>1769532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_Toc467765985</vt:lpwstr>
      </vt:variant>
      <vt:variant>
        <vt:i4>1769532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_Toc467765984</vt:lpwstr>
      </vt:variant>
      <vt:variant>
        <vt:i4>1769532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_Toc467765983</vt:lpwstr>
      </vt:variant>
      <vt:variant>
        <vt:i4>1769532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_Toc467765982</vt:lpwstr>
      </vt:variant>
      <vt:variant>
        <vt:i4>1769532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_Toc467765981</vt:lpwstr>
      </vt:variant>
      <vt:variant>
        <vt:i4>1769532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_Toc467765980</vt:lpwstr>
      </vt:variant>
      <vt:variant>
        <vt:i4>1310780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_Toc467765979</vt:lpwstr>
      </vt:variant>
      <vt:variant>
        <vt:i4>1310780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_Toc467765978</vt:lpwstr>
      </vt:variant>
      <vt:variant>
        <vt:i4>1310780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_Toc467765977</vt:lpwstr>
      </vt:variant>
      <vt:variant>
        <vt:i4>1310780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_Toc467765976</vt:lpwstr>
      </vt:variant>
      <vt:variant>
        <vt:i4>1310780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_Toc467765975</vt:lpwstr>
      </vt:variant>
      <vt:variant>
        <vt:i4>1310780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_Toc467765974</vt:lpwstr>
      </vt:variant>
      <vt:variant>
        <vt:i4>1310780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_Toc467765973</vt:lpwstr>
      </vt:variant>
      <vt:variant>
        <vt:i4>1310780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_Toc467765972</vt:lpwstr>
      </vt:variant>
      <vt:variant>
        <vt:i4>1310780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_Toc467765971</vt:lpwstr>
      </vt:variant>
      <vt:variant>
        <vt:i4>1310780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_Toc467765970</vt:lpwstr>
      </vt:variant>
      <vt:variant>
        <vt:i4>1376316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_Toc467765969</vt:lpwstr>
      </vt:variant>
      <vt:variant>
        <vt:i4>1376316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_Toc467765968</vt:lpwstr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_Toc467765967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_Toc424225332</vt:lpwstr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_Toc424225332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Fatima BOUHAFA</cp:lastModifiedBy>
  <cp:revision>3</cp:revision>
  <cp:lastPrinted>2017-06-13T11:24:00Z</cp:lastPrinted>
  <dcterms:created xsi:type="dcterms:W3CDTF">2017-06-16T16:46:00Z</dcterms:created>
  <dcterms:modified xsi:type="dcterms:W3CDTF">2017-06-16T16:49:00Z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">
    <vt:lpwstr>False</vt:lpwstr>
  </property>
  <property fmtid="{D5CDD505-2E9C-101B-9397-08002B2CF9AE}" pid="3" name="_docset_NoMedatataSyncRequired">
    <vt:lpwstr>True</vt:lpwstr>
  </property>
  <property fmtid="{D5CDD505-2E9C-101B-9397-08002B2CF9AE}" pid="4" name="ProcurementIEAAgmtID">
    <vt:lpwstr/>
  </property>
  <property fmtid="{D5CDD505-2E9C-101B-9397-08002B2CF9AE}" pid="5" name="SendTo">
    <vt:lpwstr>--Choose One--</vt:lpwstr>
  </property>
  <property fmtid="{D5CDD505-2E9C-101B-9397-08002B2CF9AE}" pid="6" name="DocType">
    <vt:lpwstr/>
  </property>
  <property fmtid="{D5CDD505-2E9C-101B-9397-08002B2CF9AE}" pid="7" name="WFInitiated">
    <vt:lpwstr>No</vt:lpwstr>
  </property>
  <property fmtid="{D5CDD505-2E9C-101B-9397-08002B2CF9AE}" pid="8" name="EmailTo">
    <vt:lpwstr/>
  </property>
  <property fmtid="{D5CDD505-2E9C-101B-9397-08002B2CF9AE}" pid="9" name="ReviewType">
    <vt:lpwstr>Technical Review</vt:lpwstr>
  </property>
  <property fmtid="{D5CDD505-2E9C-101B-9397-08002B2CF9AE}" pid="10" name="EmailHeaders">
    <vt:lpwstr/>
  </property>
  <property fmtid="{D5CDD505-2E9C-101B-9397-08002B2CF9AE}" pid="11" name="Activity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DocStatus">
    <vt:lpwstr>Pending</vt:lpwstr>
  </property>
  <property fmtid="{D5CDD505-2E9C-101B-9397-08002B2CF9AE}" pid="15" name="SubPhase">
    <vt:lpwstr/>
  </property>
  <property fmtid="{D5CDD505-2E9C-101B-9397-08002B2CF9AE}" pid="16" name="PracticeUnit">
    <vt:lpwstr/>
  </property>
  <property fmtid="{D5CDD505-2E9C-101B-9397-08002B2CF9AE}" pid="17" name="EmailSubject">
    <vt:lpwstr/>
  </property>
  <property fmtid="{D5CDD505-2E9C-101B-9397-08002B2CF9AE}" pid="18" name="Phase">
    <vt:lpwstr/>
  </property>
  <property fmtid="{D5CDD505-2E9C-101B-9397-08002B2CF9AE}" pid="19" name="WFStatus">
    <vt:lpwstr>, </vt:lpwstr>
  </property>
  <property fmtid="{D5CDD505-2E9C-101B-9397-08002B2CF9AE}" pid="20" name="Aggregated Comments">
    <vt:lpwstr>&lt;div class="ExternalClassB83130A62FDC4932AA57EB1A5EBB798E"&gt;&lt;div&gt;&lt;p&gt;&lt;strong&gt;&lt;font color="green"&gt;Reviewed&lt;/font&gt;&lt;/strong&gt; by &lt;strong&gt;&lt;font color="green"&gt; Zara, Peter (DCO/IEPS-ESP)&lt;/font&gt;&lt;/strong&gt; on 1/11/2017 4:45:35 PM_x000d__x000d_&lt;br /&gt;_x000d_&lt;/p&gt;_x000d__x000d_&lt;p&gt;&lt;/p&gt;_x000d__x000d_&lt;/div&gt;&lt;/div&gt;</vt:lpwstr>
  </property>
  <property fmtid="{D5CDD505-2E9C-101B-9397-08002B2CF9AE}" pid="21" name="FY">
    <vt:lpwstr>2017</vt:lpwstr>
  </property>
  <property fmtid="{D5CDD505-2E9C-101B-9397-08002B2CF9AE}" pid="22" name="Country">
    <vt:lpwstr>Morocco II</vt:lpwstr>
  </property>
  <property fmtid="{D5CDD505-2E9C-101B-9397-08002B2CF9AE}" pid="23" name="ProcessedWithNOW">
    <vt:lpwstr>Not Processed</vt:lpwstr>
  </property>
  <property fmtid="{D5CDD505-2E9C-101B-9397-08002B2CF9AE}" pid="24" name="Project">
    <vt:lpwstr/>
  </property>
  <property fmtid="{D5CDD505-2E9C-101B-9397-08002B2CF9AE}" pid="25" name="SubDocType">
    <vt:lpwstr/>
  </property>
  <property fmtid="{D5CDD505-2E9C-101B-9397-08002B2CF9AE}" pid="26" name="EmailCc">
    <vt:lpwstr/>
  </property>
  <property fmtid="{D5CDD505-2E9C-101B-9397-08002B2CF9AE}" pid="27" name="MAIL_MSG_ID1">
    <vt:lpwstr>ABAAVOAfoSrQoyxejha6o7cyV+ZgK5/WMruVk2cAb5REGxfnWhsiCkno7JeKxlQ26thk</vt:lpwstr>
  </property>
  <property fmtid="{D5CDD505-2E9C-101B-9397-08002B2CF9AE}" pid="28" name="RESPONSE_SENDER_NAME">
    <vt:lpwstr>gAAAdya76B99d4hLGUR1rQ+8TxTv0GGEPdix</vt:lpwstr>
  </property>
  <property fmtid="{D5CDD505-2E9C-101B-9397-08002B2CF9AE}" pid="29" name="EMAIL_OWNER_ADDRESS">
    <vt:lpwstr>sAAAUYtyAkeNWR4l4D/p2VlTv7kCOCjXZbF+in4Mxx5jQ8k=</vt:lpwstr>
  </property>
  <property fmtid="{D5CDD505-2E9C-101B-9397-08002B2CF9AE}" pid="30" name="ContentTypeId">
    <vt:lpwstr>0x0120D52000B13E514007CA2A41983B9E998F61D3C50033761108FADB884CAB4E067C71C14B2E</vt:lpwstr>
  </property>
  <property fmtid="{D5CDD505-2E9C-101B-9397-08002B2CF9AE}" pid="31" name="_dlc_DocIdItemGuid">
    <vt:lpwstr>6bcc2640-48e6-4df3-9308-89cef309cf94</vt:lpwstr>
  </property>
  <property fmtid="{D5CDD505-2E9C-101B-9397-08002B2CF9AE}" pid="32" name="_dlc_policyId">
    <vt:lpwstr>0x0101000E511FED76FCCD41A4E13F7D2967E444|1681630146</vt:lpwstr>
  </property>
  <property fmtid="{D5CDD505-2E9C-101B-9397-08002B2CF9AE}" pid="3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