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C4A5" w14:textId="77777777" w:rsidR="00E664DD" w:rsidRPr="00930C9C" w:rsidRDefault="00E664DD" w:rsidP="00E664D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Pr>
          <w:rStyle w:val="Aucun"/>
          <w:rFonts w:asciiTheme="minorHAnsi" w:hAnsiTheme="minorHAnsi" w:cstheme="minorHAnsi"/>
          <w:b/>
          <w:bCs/>
          <w:sz w:val="22"/>
          <w:szCs w:val="22"/>
          <w:u w:val="single"/>
          <w:lang w:val="fr-FR"/>
        </w:rPr>
        <w:t xml:space="preserve"> 1</w:t>
      </w:r>
      <w:r w:rsidRPr="00930C9C">
        <w:rPr>
          <w:rStyle w:val="Aucun"/>
          <w:rFonts w:asciiTheme="minorHAnsi" w:hAnsiTheme="minorHAnsi" w:cstheme="minorHAnsi"/>
          <w:b/>
          <w:bCs/>
          <w:sz w:val="22"/>
          <w:szCs w:val="22"/>
          <w:u w:val="single"/>
          <w:lang w:val="fr-FR"/>
        </w:rPr>
        <w:t xml:space="preserve"> : </w:t>
      </w:r>
      <w:r w:rsidRPr="00190660">
        <w:rPr>
          <w:rStyle w:val="Aucun"/>
          <w:rFonts w:asciiTheme="minorHAnsi" w:hAnsiTheme="minorHAnsi" w:cstheme="minorHAnsi"/>
          <w:b/>
          <w:bCs/>
          <w:sz w:val="22"/>
          <w:szCs w:val="22"/>
          <w:u w:val="single"/>
          <w:lang w:val="fr-FR"/>
        </w:rPr>
        <w:t>Cadre de Bordereaux des Prix Estimatifs et quantitatifs</w:t>
      </w:r>
    </w:p>
    <w:p w14:paraId="5D3CEBF8" w14:textId="77777777" w:rsidR="00E664DD" w:rsidRPr="00EE0C00"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bookmarkStart w:id="0" w:name="_Hlk81669490"/>
      <w:bookmarkStart w:id="1" w:name="_Hlk81669610"/>
    </w:p>
    <w:p w14:paraId="05357704"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tbl>
      <w:tblPr>
        <w:tblW w:w="84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918"/>
        <w:gridCol w:w="806"/>
        <w:gridCol w:w="2458"/>
        <w:gridCol w:w="2683"/>
      </w:tblGrid>
      <w:tr w:rsidR="00E664DD" w:rsidRPr="0071038C" w14:paraId="459C5B2F" w14:textId="77777777" w:rsidTr="00DD10D7">
        <w:trPr>
          <w:trHeight w:val="20"/>
          <w:tblHeader/>
        </w:trPr>
        <w:tc>
          <w:tcPr>
            <w:tcW w:w="568" w:type="dxa"/>
            <w:shd w:val="clear" w:color="auto" w:fill="auto"/>
            <w:hideMark/>
          </w:tcPr>
          <w:p w14:paraId="6F2399D6" w14:textId="77777777" w:rsidR="00E664DD" w:rsidRPr="00071B10" w:rsidRDefault="00E664DD" w:rsidP="00DD10D7">
            <w:pPr>
              <w:jc w:val="center"/>
              <w:rPr>
                <w:rFonts w:asciiTheme="minorHAnsi" w:hAnsiTheme="minorHAnsi" w:cstheme="minorHAnsi"/>
                <w:b/>
                <w:bCs/>
                <w:color w:val="000000" w:themeColor="text1"/>
                <w:sz w:val="18"/>
                <w:szCs w:val="18"/>
                <w:lang w:eastAsia="fr-MA"/>
              </w:rPr>
            </w:pPr>
            <w:r w:rsidRPr="00071B10">
              <w:rPr>
                <w:rFonts w:asciiTheme="minorHAnsi" w:hAnsiTheme="minorHAnsi" w:cstheme="minorHAnsi"/>
                <w:b/>
                <w:bCs/>
                <w:color w:val="000000" w:themeColor="text1"/>
                <w:sz w:val="18"/>
                <w:szCs w:val="18"/>
              </w:rPr>
              <w:t>Item</w:t>
            </w:r>
          </w:p>
        </w:tc>
        <w:tc>
          <w:tcPr>
            <w:tcW w:w="1918" w:type="dxa"/>
            <w:shd w:val="clear" w:color="auto" w:fill="auto"/>
            <w:hideMark/>
          </w:tcPr>
          <w:p w14:paraId="43D18839" w14:textId="77777777" w:rsidR="00E664DD" w:rsidRPr="00071B10" w:rsidRDefault="00E664DD" w:rsidP="00DD10D7">
            <w:pPr>
              <w:jc w:val="center"/>
              <w:rPr>
                <w:rFonts w:asciiTheme="minorHAnsi" w:hAnsiTheme="minorHAnsi" w:cstheme="minorHAnsi"/>
                <w:b/>
                <w:bCs/>
                <w:color w:val="000000" w:themeColor="text1"/>
                <w:sz w:val="18"/>
                <w:szCs w:val="18"/>
              </w:rPr>
            </w:pPr>
            <w:proofErr w:type="spellStart"/>
            <w:proofErr w:type="gramStart"/>
            <w:r w:rsidRPr="00071B10">
              <w:rPr>
                <w:rFonts w:asciiTheme="minorHAnsi" w:hAnsiTheme="minorHAnsi" w:cstheme="minorHAnsi"/>
                <w:b/>
                <w:bCs/>
                <w:color w:val="000000" w:themeColor="text1"/>
                <w:sz w:val="18"/>
                <w:szCs w:val="18"/>
              </w:rPr>
              <w:t>Désignation</w:t>
            </w:r>
            <w:proofErr w:type="spellEnd"/>
            <w:r w:rsidRPr="009911F2">
              <w:rPr>
                <w:rFonts w:asciiTheme="minorHAnsi" w:hAnsiTheme="minorHAnsi" w:cstheme="minorHAnsi"/>
                <w:b/>
                <w:bCs/>
                <w:color w:val="000000" w:themeColor="text1"/>
                <w:sz w:val="18"/>
                <w:szCs w:val="18"/>
              </w:rPr>
              <w:t>(</w:t>
            </w:r>
            <w:proofErr w:type="gramEnd"/>
            <w:r w:rsidRPr="009911F2">
              <w:rPr>
                <w:rFonts w:asciiTheme="minorHAnsi" w:hAnsiTheme="minorHAnsi" w:cstheme="minorHAnsi"/>
                <w:b/>
                <w:bCs/>
                <w:color w:val="000000" w:themeColor="text1"/>
                <w:sz w:val="18"/>
                <w:szCs w:val="18"/>
              </w:rPr>
              <w:t>**) et (***)</w:t>
            </w:r>
          </w:p>
        </w:tc>
        <w:tc>
          <w:tcPr>
            <w:tcW w:w="806" w:type="dxa"/>
          </w:tcPr>
          <w:p w14:paraId="5863D8AF" w14:textId="77777777" w:rsidR="00E664DD" w:rsidRPr="00071B10" w:rsidRDefault="00E664DD" w:rsidP="00DD10D7">
            <w:pPr>
              <w:jc w:val="center"/>
              <w:rPr>
                <w:rFonts w:asciiTheme="minorHAnsi" w:hAnsiTheme="minorHAnsi" w:cstheme="minorHAnsi"/>
                <w:b/>
                <w:bCs/>
                <w:color w:val="000000" w:themeColor="text1"/>
                <w:sz w:val="18"/>
                <w:szCs w:val="18"/>
                <w:lang w:val="fr-FR"/>
              </w:rPr>
            </w:pPr>
            <w:r w:rsidRPr="00071B10">
              <w:rPr>
                <w:rFonts w:asciiTheme="minorHAnsi" w:hAnsiTheme="minorHAnsi" w:cstheme="minorHAnsi"/>
                <w:b/>
                <w:bCs/>
                <w:color w:val="000000" w:themeColor="text1"/>
                <w:sz w:val="18"/>
                <w:szCs w:val="18"/>
                <w:lang w:val="fr-FR"/>
              </w:rPr>
              <w:t>Quantité totale</w:t>
            </w:r>
          </w:p>
        </w:tc>
        <w:tc>
          <w:tcPr>
            <w:tcW w:w="2458" w:type="dxa"/>
          </w:tcPr>
          <w:p w14:paraId="097C9396" w14:textId="77777777" w:rsidR="00E664DD" w:rsidRPr="00071B10" w:rsidRDefault="00E664DD" w:rsidP="00DD10D7">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unitaire HTVA Hors-Droits de Douane MAD/USD (Devise à préciser)</w:t>
            </w:r>
          </w:p>
        </w:tc>
        <w:tc>
          <w:tcPr>
            <w:tcW w:w="2683" w:type="dxa"/>
          </w:tcPr>
          <w:p w14:paraId="0B368516" w14:textId="77777777" w:rsidR="00E664DD" w:rsidRPr="00071B10" w:rsidRDefault="00E664DD" w:rsidP="00DD10D7">
            <w:pPr>
              <w:jc w:val="center"/>
              <w:rPr>
                <w:rFonts w:asciiTheme="minorHAnsi" w:hAnsiTheme="minorHAnsi" w:cstheme="minorHAnsi"/>
                <w:b/>
                <w:bCs/>
                <w:color w:val="000000" w:themeColor="text1"/>
                <w:sz w:val="18"/>
                <w:szCs w:val="18"/>
                <w:lang w:val="fr-FR"/>
              </w:rPr>
            </w:pPr>
            <w:r w:rsidRPr="00144323">
              <w:rPr>
                <w:rFonts w:ascii="Calibri" w:eastAsia="Times New Roman" w:hAnsi="Calibri" w:cs="Calibri"/>
                <w:b/>
                <w:bCs/>
                <w:color w:val="000000"/>
                <w:sz w:val="18"/>
                <w:szCs w:val="18"/>
                <w:bdr w:val="none" w:sz="0" w:space="0" w:color="auto"/>
                <w:lang w:val="fr-FR" w:eastAsia="fr-FR"/>
              </w:rPr>
              <w:t>Prix total HTVA Hors-Droits de Douane MAD/USD (Devise à préciser)</w:t>
            </w:r>
          </w:p>
        </w:tc>
      </w:tr>
      <w:tr w:rsidR="00E664DD" w:rsidRPr="00071B10" w14:paraId="2867BA0E" w14:textId="77777777" w:rsidTr="00DD10D7">
        <w:trPr>
          <w:trHeight w:val="20"/>
        </w:trPr>
        <w:tc>
          <w:tcPr>
            <w:tcW w:w="568" w:type="dxa"/>
            <w:shd w:val="clear" w:color="auto" w:fill="D9D9D9" w:themeFill="background1" w:themeFillShade="D9"/>
            <w:noWrap/>
            <w:vAlign w:val="center"/>
            <w:hideMark/>
          </w:tcPr>
          <w:p w14:paraId="1A62EAC6" w14:textId="77777777" w:rsidR="00E664DD" w:rsidRPr="00F860E9" w:rsidRDefault="00E664DD" w:rsidP="00DD10D7">
            <w:pPr>
              <w:jc w:val="center"/>
              <w:rPr>
                <w:rFonts w:asciiTheme="minorHAnsi" w:hAnsiTheme="minorHAnsi" w:cstheme="minorHAnsi"/>
                <w:color w:val="000000"/>
                <w:sz w:val="18"/>
                <w:szCs w:val="18"/>
              </w:rPr>
            </w:pPr>
            <w:r w:rsidRPr="00F860E9">
              <w:rPr>
                <w:rFonts w:asciiTheme="minorHAnsi" w:hAnsiTheme="minorHAnsi" w:cstheme="minorHAnsi"/>
                <w:sz w:val="18"/>
                <w:szCs w:val="18"/>
              </w:rPr>
              <w:t>1</w:t>
            </w:r>
          </w:p>
        </w:tc>
        <w:tc>
          <w:tcPr>
            <w:tcW w:w="1918" w:type="dxa"/>
            <w:shd w:val="clear" w:color="auto" w:fill="D9D9D9" w:themeFill="background1" w:themeFillShade="D9"/>
            <w:vAlign w:val="center"/>
            <w:hideMark/>
          </w:tcPr>
          <w:p w14:paraId="5FD57975" w14:textId="77777777" w:rsidR="00E664DD" w:rsidRPr="00F860E9" w:rsidRDefault="00E664DD" w:rsidP="00DD10D7">
            <w:pPr>
              <w:rPr>
                <w:rFonts w:asciiTheme="minorHAnsi" w:hAnsiTheme="minorHAnsi" w:cstheme="minorHAnsi"/>
                <w:sz w:val="18"/>
                <w:szCs w:val="18"/>
                <w:lang w:val="fr-MA"/>
              </w:rPr>
            </w:pPr>
            <w:r w:rsidRPr="00F860E9">
              <w:rPr>
                <w:rFonts w:ascii="Calibri" w:eastAsia="Times New Roman" w:hAnsi="Calibri"/>
                <w:sz w:val="18"/>
                <w:szCs w:val="18"/>
                <w:lang w:val="fr-MA" w:eastAsia="fr-FR"/>
              </w:rPr>
              <w:t>Ordinateurs fixes avec écrans, accessoires et licences Windows</w:t>
            </w:r>
          </w:p>
        </w:tc>
        <w:tc>
          <w:tcPr>
            <w:tcW w:w="806" w:type="dxa"/>
            <w:shd w:val="clear" w:color="auto" w:fill="D9D9D9" w:themeFill="background1" w:themeFillShade="D9"/>
            <w:vAlign w:val="center"/>
          </w:tcPr>
          <w:p w14:paraId="1BA15AF1" w14:textId="77777777" w:rsidR="00E664DD" w:rsidRPr="00F860E9" w:rsidRDefault="00E664DD" w:rsidP="00DD10D7">
            <w:pPr>
              <w:jc w:val="center"/>
              <w:rPr>
                <w:rFonts w:ascii="Calibri" w:hAnsi="Calibri" w:cs="Calibri"/>
                <w:color w:val="000000"/>
                <w:sz w:val="18"/>
                <w:szCs w:val="18"/>
              </w:rPr>
            </w:pPr>
            <w:r w:rsidRPr="00F860E9">
              <w:rPr>
                <w:rFonts w:asciiTheme="minorHAnsi" w:hAnsiTheme="minorHAnsi" w:cstheme="minorHAnsi"/>
                <w:sz w:val="18"/>
                <w:szCs w:val="18"/>
              </w:rPr>
              <w:t>13</w:t>
            </w:r>
          </w:p>
        </w:tc>
        <w:tc>
          <w:tcPr>
            <w:tcW w:w="2458" w:type="dxa"/>
          </w:tcPr>
          <w:p w14:paraId="182A9670" w14:textId="77777777" w:rsidR="00E664DD" w:rsidRPr="00F860E9" w:rsidRDefault="00E664DD" w:rsidP="00DD10D7">
            <w:pPr>
              <w:jc w:val="center"/>
              <w:rPr>
                <w:rFonts w:ascii="Calibri" w:hAnsi="Calibri" w:cs="Calibri"/>
                <w:color w:val="000000"/>
                <w:sz w:val="18"/>
                <w:szCs w:val="18"/>
              </w:rPr>
            </w:pPr>
          </w:p>
        </w:tc>
        <w:tc>
          <w:tcPr>
            <w:tcW w:w="2683" w:type="dxa"/>
          </w:tcPr>
          <w:p w14:paraId="34D9F3B8" w14:textId="77777777" w:rsidR="00E664DD" w:rsidRPr="00F860E9" w:rsidRDefault="00E664DD" w:rsidP="00DD10D7">
            <w:pPr>
              <w:jc w:val="center"/>
              <w:rPr>
                <w:rFonts w:ascii="Calibri" w:hAnsi="Calibri" w:cs="Calibri"/>
                <w:color w:val="000000"/>
                <w:sz w:val="18"/>
                <w:szCs w:val="18"/>
              </w:rPr>
            </w:pPr>
          </w:p>
        </w:tc>
      </w:tr>
      <w:tr w:rsidR="00E664DD" w:rsidRPr="00071B10" w14:paraId="0BC09178" w14:textId="77777777" w:rsidTr="00DD10D7">
        <w:trPr>
          <w:trHeight w:val="20"/>
        </w:trPr>
        <w:tc>
          <w:tcPr>
            <w:tcW w:w="568" w:type="dxa"/>
            <w:shd w:val="clear" w:color="auto" w:fill="D9D9D9" w:themeFill="background1" w:themeFillShade="D9"/>
            <w:vAlign w:val="center"/>
          </w:tcPr>
          <w:p w14:paraId="2E596741" w14:textId="77777777" w:rsidR="00E664DD" w:rsidRPr="00F860E9" w:rsidRDefault="00E664DD" w:rsidP="00DD10D7">
            <w:pPr>
              <w:jc w:val="center"/>
              <w:rPr>
                <w:rFonts w:asciiTheme="minorHAnsi" w:hAnsiTheme="minorHAnsi" w:cstheme="minorHAnsi"/>
                <w:color w:val="000000"/>
                <w:sz w:val="18"/>
                <w:szCs w:val="18"/>
              </w:rPr>
            </w:pPr>
            <w:r w:rsidRPr="00F860E9">
              <w:rPr>
                <w:rFonts w:asciiTheme="minorHAnsi" w:hAnsiTheme="minorHAnsi" w:cstheme="minorHAnsi"/>
                <w:sz w:val="18"/>
                <w:szCs w:val="18"/>
              </w:rPr>
              <w:t>2</w:t>
            </w:r>
          </w:p>
        </w:tc>
        <w:tc>
          <w:tcPr>
            <w:tcW w:w="1918" w:type="dxa"/>
            <w:shd w:val="clear" w:color="auto" w:fill="D9D9D9" w:themeFill="background1" w:themeFillShade="D9"/>
            <w:vAlign w:val="center"/>
          </w:tcPr>
          <w:p w14:paraId="36DAFCFC" w14:textId="77777777" w:rsidR="00E664DD" w:rsidRPr="00F860E9" w:rsidRDefault="00E664DD" w:rsidP="00DD10D7">
            <w:pPr>
              <w:rPr>
                <w:rFonts w:asciiTheme="minorHAnsi" w:hAnsiTheme="minorHAnsi" w:cstheme="minorHAnsi"/>
                <w:color w:val="000000"/>
                <w:sz w:val="18"/>
                <w:szCs w:val="18"/>
                <w:lang w:val="fr-MA"/>
              </w:rPr>
            </w:pPr>
            <w:r w:rsidRPr="00F860E9">
              <w:rPr>
                <w:rFonts w:ascii="Calibri" w:eastAsia="Times New Roman" w:hAnsi="Calibri"/>
                <w:sz w:val="18"/>
                <w:szCs w:val="18"/>
                <w:lang w:val="fr-MA" w:eastAsia="fr-FR"/>
              </w:rPr>
              <w:t>Ordinateurs portables avec licences Windows</w:t>
            </w:r>
          </w:p>
        </w:tc>
        <w:tc>
          <w:tcPr>
            <w:tcW w:w="806" w:type="dxa"/>
            <w:shd w:val="clear" w:color="auto" w:fill="D9D9D9" w:themeFill="background1" w:themeFillShade="D9"/>
            <w:vAlign w:val="center"/>
          </w:tcPr>
          <w:p w14:paraId="0A281742" w14:textId="77777777" w:rsidR="00E664DD" w:rsidRPr="00F860E9" w:rsidRDefault="00E664DD" w:rsidP="00DD10D7">
            <w:pPr>
              <w:jc w:val="center"/>
              <w:rPr>
                <w:rFonts w:ascii="Calibri" w:hAnsi="Calibri" w:cs="Calibri"/>
                <w:color w:val="000000"/>
                <w:sz w:val="18"/>
                <w:szCs w:val="18"/>
              </w:rPr>
            </w:pPr>
            <w:r w:rsidRPr="00F860E9">
              <w:rPr>
                <w:rFonts w:asciiTheme="minorHAnsi" w:hAnsiTheme="minorHAnsi" w:cstheme="minorHAnsi"/>
                <w:sz w:val="18"/>
                <w:szCs w:val="18"/>
              </w:rPr>
              <w:t>6</w:t>
            </w:r>
          </w:p>
        </w:tc>
        <w:tc>
          <w:tcPr>
            <w:tcW w:w="2458" w:type="dxa"/>
          </w:tcPr>
          <w:p w14:paraId="3F10EBEF" w14:textId="77777777" w:rsidR="00E664DD" w:rsidRPr="00F860E9" w:rsidRDefault="00E664DD" w:rsidP="00DD10D7">
            <w:pPr>
              <w:jc w:val="center"/>
              <w:rPr>
                <w:rFonts w:ascii="Calibri" w:hAnsi="Calibri" w:cs="Calibri"/>
                <w:color w:val="000000"/>
                <w:sz w:val="18"/>
                <w:szCs w:val="18"/>
              </w:rPr>
            </w:pPr>
          </w:p>
        </w:tc>
        <w:tc>
          <w:tcPr>
            <w:tcW w:w="2683" w:type="dxa"/>
          </w:tcPr>
          <w:p w14:paraId="07380911" w14:textId="77777777" w:rsidR="00E664DD" w:rsidRPr="00F860E9" w:rsidRDefault="00E664DD" w:rsidP="00DD10D7">
            <w:pPr>
              <w:jc w:val="center"/>
              <w:rPr>
                <w:rFonts w:ascii="Calibri" w:hAnsi="Calibri" w:cs="Calibri"/>
                <w:color w:val="000000"/>
                <w:sz w:val="18"/>
                <w:szCs w:val="18"/>
              </w:rPr>
            </w:pPr>
          </w:p>
        </w:tc>
      </w:tr>
      <w:tr w:rsidR="00E664DD" w:rsidRPr="00071B10" w14:paraId="730706F7" w14:textId="77777777" w:rsidTr="00DD10D7">
        <w:trPr>
          <w:trHeight w:val="20"/>
        </w:trPr>
        <w:tc>
          <w:tcPr>
            <w:tcW w:w="568" w:type="dxa"/>
            <w:shd w:val="clear" w:color="auto" w:fill="D9D9D9" w:themeFill="background1" w:themeFillShade="D9"/>
            <w:noWrap/>
            <w:vAlign w:val="center"/>
          </w:tcPr>
          <w:p w14:paraId="75995639"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3</w:t>
            </w:r>
          </w:p>
        </w:tc>
        <w:tc>
          <w:tcPr>
            <w:tcW w:w="1918" w:type="dxa"/>
            <w:tcBorders>
              <w:top w:val="nil"/>
              <w:left w:val="nil"/>
              <w:bottom w:val="single" w:sz="4" w:space="0" w:color="auto"/>
              <w:right w:val="single" w:sz="4" w:space="0" w:color="auto"/>
            </w:tcBorders>
            <w:shd w:val="clear" w:color="auto" w:fill="D9D9D9" w:themeFill="background1" w:themeFillShade="D9"/>
            <w:vAlign w:val="center"/>
          </w:tcPr>
          <w:p w14:paraId="168DBA4D" w14:textId="77777777" w:rsidR="00E664DD" w:rsidRPr="009460FB" w:rsidRDefault="00E664DD" w:rsidP="00DD10D7">
            <w:pPr>
              <w:rPr>
                <w:rFonts w:asciiTheme="minorHAnsi" w:hAnsiTheme="minorHAnsi" w:cstheme="minorHAnsi"/>
                <w:sz w:val="18"/>
                <w:szCs w:val="18"/>
                <w:lang w:val="fr-MA"/>
              </w:rPr>
            </w:pPr>
            <w:r w:rsidRPr="009460FB">
              <w:rPr>
                <w:rFonts w:asciiTheme="minorHAnsi" w:hAnsiTheme="minorHAnsi" w:cstheme="minorHAnsi"/>
                <w:sz w:val="18"/>
                <w:szCs w:val="18"/>
                <w:lang w:val="fr-MA"/>
              </w:rPr>
              <w:t>Logiciel sécurité anti-virus (3 ans)</w:t>
            </w:r>
          </w:p>
        </w:tc>
        <w:tc>
          <w:tcPr>
            <w:tcW w:w="806" w:type="dxa"/>
            <w:shd w:val="clear" w:color="auto" w:fill="D9D9D9" w:themeFill="background1" w:themeFillShade="D9"/>
            <w:vAlign w:val="center"/>
          </w:tcPr>
          <w:p w14:paraId="5630DD89"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19</w:t>
            </w:r>
          </w:p>
        </w:tc>
        <w:tc>
          <w:tcPr>
            <w:tcW w:w="2458" w:type="dxa"/>
          </w:tcPr>
          <w:p w14:paraId="2BAFA823" w14:textId="77777777" w:rsidR="00E664DD" w:rsidRPr="00F860E9" w:rsidRDefault="00E664DD" w:rsidP="00DD10D7">
            <w:pPr>
              <w:jc w:val="center"/>
              <w:rPr>
                <w:rFonts w:ascii="Calibri" w:hAnsi="Calibri" w:cs="Calibri"/>
                <w:color w:val="000000"/>
                <w:sz w:val="18"/>
                <w:szCs w:val="18"/>
              </w:rPr>
            </w:pPr>
          </w:p>
        </w:tc>
        <w:tc>
          <w:tcPr>
            <w:tcW w:w="2683" w:type="dxa"/>
          </w:tcPr>
          <w:p w14:paraId="0CD2189D" w14:textId="77777777" w:rsidR="00E664DD" w:rsidRPr="00F860E9" w:rsidRDefault="00E664DD" w:rsidP="00DD10D7">
            <w:pPr>
              <w:jc w:val="center"/>
              <w:rPr>
                <w:rFonts w:ascii="Calibri" w:hAnsi="Calibri" w:cs="Calibri"/>
                <w:color w:val="000000"/>
                <w:sz w:val="18"/>
                <w:szCs w:val="18"/>
              </w:rPr>
            </w:pPr>
          </w:p>
        </w:tc>
      </w:tr>
      <w:tr w:rsidR="00E664DD" w:rsidRPr="00071B10" w14:paraId="39A838C7" w14:textId="77777777" w:rsidTr="00DD10D7">
        <w:trPr>
          <w:trHeight w:val="20"/>
        </w:trPr>
        <w:tc>
          <w:tcPr>
            <w:tcW w:w="568" w:type="dxa"/>
            <w:shd w:val="clear" w:color="auto" w:fill="D9D9D9" w:themeFill="background1" w:themeFillShade="D9"/>
            <w:noWrap/>
            <w:vAlign w:val="center"/>
          </w:tcPr>
          <w:p w14:paraId="6FA319F4"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4</w:t>
            </w:r>
          </w:p>
        </w:tc>
        <w:tc>
          <w:tcPr>
            <w:tcW w:w="1918" w:type="dxa"/>
            <w:tcBorders>
              <w:top w:val="nil"/>
              <w:left w:val="nil"/>
              <w:bottom w:val="single" w:sz="4" w:space="0" w:color="auto"/>
              <w:right w:val="single" w:sz="4" w:space="0" w:color="auto"/>
            </w:tcBorders>
            <w:shd w:val="clear" w:color="auto" w:fill="D9D9D9" w:themeFill="background1" w:themeFillShade="D9"/>
            <w:vAlign w:val="center"/>
          </w:tcPr>
          <w:p w14:paraId="5F2798F4" w14:textId="77777777" w:rsidR="00E664DD" w:rsidRPr="00F860E9" w:rsidRDefault="00E664DD" w:rsidP="00DD10D7">
            <w:pPr>
              <w:rPr>
                <w:rFonts w:asciiTheme="minorHAnsi" w:hAnsiTheme="minorHAnsi" w:cstheme="minorHAnsi"/>
                <w:sz w:val="18"/>
                <w:szCs w:val="18"/>
              </w:rPr>
            </w:pPr>
            <w:r w:rsidRPr="00F860E9">
              <w:rPr>
                <w:rFonts w:asciiTheme="minorHAnsi" w:hAnsiTheme="minorHAnsi" w:cstheme="minorHAnsi"/>
                <w:sz w:val="18"/>
                <w:szCs w:val="18"/>
              </w:rPr>
              <w:t>Microsoft Office Business 2019</w:t>
            </w:r>
          </w:p>
        </w:tc>
        <w:tc>
          <w:tcPr>
            <w:tcW w:w="806" w:type="dxa"/>
            <w:shd w:val="clear" w:color="auto" w:fill="D9D9D9" w:themeFill="background1" w:themeFillShade="D9"/>
            <w:vAlign w:val="center"/>
          </w:tcPr>
          <w:p w14:paraId="0D23B777"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19</w:t>
            </w:r>
          </w:p>
        </w:tc>
        <w:tc>
          <w:tcPr>
            <w:tcW w:w="2458" w:type="dxa"/>
          </w:tcPr>
          <w:p w14:paraId="2E41F625" w14:textId="77777777" w:rsidR="00E664DD" w:rsidRPr="00F860E9" w:rsidRDefault="00E664DD" w:rsidP="00DD10D7">
            <w:pPr>
              <w:jc w:val="center"/>
              <w:rPr>
                <w:rFonts w:ascii="Calibri" w:hAnsi="Calibri" w:cs="Calibri"/>
                <w:color w:val="000000"/>
                <w:sz w:val="18"/>
                <w:szCs w:val="18"/>
              </w:rPr>
            </w:pPr>
          </w:p>
        </w:tc>
        <w:tc>
          <w:tcPr>
            <w:tcW w:w="2683" w:type="dxa"/>
          </w:tcPr>
          <w:p w14:paraId="338CBFD6" w14:textId="77777777" w:rsidR="00E664DD" w:rsidRPr="00F860E9" w:rsidRDefault="00E664DD" w:rsidP="00DD10D7">
            <w:pPr>
              <w:jc w:val="center"/>
              <w:rPr>
                <w:rFonts w:ascii="Calibri" w:hAnsi="Calibri" w:cs="Calibri"/>
                <w:color w:val="000000"/>
                <w:sz w:val="18"/>
                <w:szCs w:val="18"/>
              </w:rPr>
            </w:pPr>
          </w:p>
        </w:tc>
      </w:tr>
      <w:tr w:rsidR="00E664DD" w:rsidRPr="00071B10" w14:paraId="33EE57ED" w14:textId="77777777" w:rsidTr="00DD10D7">
        <w:trPr>
          <w:trHeight w:val="20"/>
        </w:trPr>
        <w:tc>
          <w:tcPr>
            <w:tcW w:w="568" w:type="dxa"/>
            <w:shd w:val="clear" w:color="auto" w:fill="D9D9D9" w:themeFill="background1" w:themeFillShade="D9"/>
            <w:noWrap/>
            <w:vAlign w:val="center"/>
          </w:tcPr>
          <w:p w14:paraId="05970170"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5</w:t>
            </w:r>
          </w:p>
        </w:tc>
        <w:tc>
          <w:tcPr>
            <w:tcW w:w="1918" w:type="dxa"/>
            <w:shd w:val="clear" w:color="auto" w:fill="D9D9D9" w:themeFill="background1" w:themeFillShade="D9"/>
            <w:vAlign w:val="center"/>
          </w:tcPr>
          <w:p w14:paraId="0D1EE2AF" w14:textId="77777777" w:rsidR="00E664DD" w:rsidRPr="009460FB" w:rsidRDefault="00E664DD" w:rsidP="00DD10D7">
            <w:pPr>
              <w:rPr>
                <w:rFonts w:asciiTheme="minorHAnsi" w:hAnsiTheme="minorHAnsi" w:cstheme="minorHAnsi"/>
                <w:sz w:val="18"/>
                <w:szCs w:val="18"/>
                <w:lang w:val="fr-MA"/>
              </w:rPr>
            </w:pPr>
            <w:r w:rsidRPr="009460FB">
              <w:rPr>
                <w:rFonts w:asciiTheme="minorHAnsi" w:hAnsiTheme="minorHAnsi" w:cstheme="minorHAnsi"/>
                <w:sz w:val="18"/>
                <w:szCs w:val="18"/>
                <w:lang w:val="fr-MA"/>
              </w:rPr>
              <w:t>Imprimantes laser multifonction Couleur de masse avec ses accessoires</w:t>
            </w:r>
          </w:p>
        </w:tc>
        <w:tc>
          <w:tcPr>
            <w:tcW w:w="806" w:type="dxa"/>
            <w:shd w:val="clear" w:color="auto" w:fill="D9D9D9" w:themeFill="background1" w:themeFillShade="D9"/>
            <w:vAlign w:val="center"/>
          </w:tcPr>
          <w:p w14:paraId="74EB0181"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19</w:t>
            </w:r>
          </w:p>
        </w:tc>
        <w:tc>
          <w:tcPr>
            <w:tcW w:w="2458" w:type="dxa"/>
          </w:tcPr>
          <w:p w14:paraId="76A598F6" w14:textId="77777777" w:rsidR="00E664DD" w:rsidRPr="00F860E9" w:rsidRDefault="00E664DD" w:rsidP="00DD10D7">
            <w:pPr>
              <w:jc w:val="center"/>
              <w:rPr>
                <w:rFonts w:ascii="Calibri" w:hAnsi="Calibri" w:cs="Calibri"/>
                <w:color w:val="000000"/>
                <w:sz w:val="18"/>
                <w:szCs w:val="18"/>
              </w:rPr>
            </w:pPr>
          </w:p>
        </w:tc>
        <w:tc>
          <w:tcPr>
            <w:tcW w:w="2683" w:type="dxa"/>
          </w:tcPr>
          <w:p w14:paraId="49EA132C" w14:textId="77777777" w:rsidR="00E664DD" w:rsidRPr="00F860E9" w:rsidRDefault="00E664DD" w:rsidP="00DD10D7">
            <w:pPr>
              <w:jc w:val="center"/>
              <w:rPr>
                <w:rFonts w:ascii="Calibri" w:hAnsi="Calibri" w:cs="Calibri"/>
                <w:color w:val="000000"/>
                <w:sz w:val="18"/>
                <w:szCs w:val="18"/>
              </w:rPr>
            </w:pPr>
          </w:p>
        </w:tc>
      </w:tr>
      <w:tr w:rsidR="00E664DD" w:rsidRPr="00071B10" w14:paraId="6AEB2E76" w14:textId="77777777" w:rsidTr="00DD10D7">
        <w:trPr>
          <w:trHeight w:val="20"/>
        </w:trPr>
        <w:tc>
          <w:tcPr>
            <w:tcW w:w="568" w:type="dxa"/>
            <w:shd w:val="clear" w:color="auto" w:fill="D9D9D9" w:themeFill="background1" w:themeFillShade="D9"/>
            <w:noWrap/>
            <w:vAlign w:val="center"/>
          </w:tcPr>
          <w:p w14:paraId="59AFE9E0"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6</w:t>
            </w:r>
          </w:p>
        </w:tc>
        <w:tc>
          <w:tcPr>
            <w:tcW w:w="1918" w:type="dxa"/>
            <w:shd w:val="clear" w:color="auto" w:fill="D9D9D9" w:themeFill="background1" w:themeFillShade="D9"/>
            <w:vAlign w:val="center"/>
          </w:tcPr>
          <w:p w14:paraId="4CAC1ADA" w14:textId="77777777" w:rsidR="00E664DD" w:rsidRPr="009460FB" w:rsidRDefault="00E664DD" w:rsidP="00DD10D7">
            <w:pPr>
              <w:rPr>
                <w:rFonts w:asciiTheme="minorHAnsi" w:hAnsiTheme="minorHAnsi" w:cstheme="minorHAnsi"/>
                <w:sz w:val="18"/>
                <w:szCs w:val="18"/>
                <w:lang w:val="fr-MA"/>
              </w:rPr>
            </w:pPr>
            <w:r w:rsidRPr="009460FB">
              <w:rPr>
                <w:rFonts w:asciiTheme="minorHAnsi" w:hAnsiTheme="minorHAnsi" w:cstheme="minorHAnsi"/>
                <w:sz w:val="18"/>
                <w:szCs w:val="18"/>
                <w:lang w:val="fr-MA"/>
              </w:rPr>
              <w:t>Lot de consommables pour les imprimantes multifonctions</w:t>
            </w:r>
          </w:p>
        </w:tc>
        <w:tc>
          <w:tcPr>
            <w:tcW w:w="806" w:type="dxa"/>
            <w:shd w:val="clear" w:color="auto" w:fill="D9D9D9" w:themeFill="background1" w:themeFillShade="D9"/>
            <w:vAlign w:val="center"/>
          </w:tcPr>
          <w:p w14:paraId="018F0D4B" w14:textId="77777777" w:rsidR="00E664DD" w:rsidRPr="00F860E9" w:rsidRDefault="00E664DD" w:rsidP="00DD10D7">
            <w:pPr>
              <w:jc w:val="center"/>
              <w:rPr>
                <w:rFonts w:asciiTheme="minorHAnsi" w:hAnsiTheme="minorHAnsi" w:cstheme="minorHAnsi"/>
                <w:sz w:val="18"/>
                <w:szCs w:val="18"/>
              </w:rPr>
            </w:pPr>
            <w:r w:rsidRPr="00F860E9">
              <w:rPr>
                <w:rFonts w:asciiTheme="minorHAnsi" w:hAnsiTheme="minorHAnsi" w:cstheme="minorHAnsi"/>
                <w:sz w:val="18"/>
                <w:szCs w:val="18"/>
              </w:rPr>
              <w:t>19</w:t>
            </w:r>
          </w:p>
        </w:tc>
        <w:tc>
          <w:tcPr>
            <w:tcW w:w="2458" w:type="dxa"/>
          </w:tcPr>
          <w:p w14:paraId="67FD9F88" w14:textId="77777777" w:rsidR="00E664DD" w:rsidRPr="00144323" w:rsidRDefault="00E664DD" w:rsidP="00DD10D7">
            <w:pPr>
              <w:jc w:val="center"/>
              <w:rPr>
                <w:rFonts w:ascii="Calibri" w:hAnsi="Calibri" w:cs="Calibri"/>
                <w:color w:val="000000"/>
                <w:sz w:val="18"/>
                <w:szCs w:val="18"/>
              </w:rPr>
            </w:pPr>
          </w:p>
        </w:tc>
        <w:tc>
          <w:tcPr>
            <w:tcW w:w="2683" w:type="dxa"/>
          </w:tcPr>
          <w:p w14:paraId="07DE0179" w14:textId="77777777" w:rsidR="00E664DD" w:rsidRPr="00144323" w:rsidRDefault="00E664DD" w:rsidP="00DD10D7">
            <w:pPr>
              <w:jc w:val="center"/>
              <w:rPr>
                <w:rFonts w:ascii="Calibri" w:hAnsi="Calibri" w:cs="Calibri"/>
                <w:color w:val="000000"/>
                <w:sz w:val="18"/>
                <w:szCs w:val="18"/>
              </w:rPr>
            </w:pPr>
          </w:p>
        </w:tc>
      </w:tr>
      <w:tr w:rsidR="00E664DD" w:rsidRPr="0071038C" w14:paraId="42DF34E4" w14:textId="77777777" w:rsidTr="00DD10D7">
        <w:trPr>
          <w:trHeight w:val="20"/>
        </w:trPr>
        <w:tc>
          <w:tcPr>
            <w:tcW w:w="5750" w:type="dxa"/>
            <w:gridSpan w:val="4"/>
            <w:noWrap/>
            <w:vAlign w:val="center"/>
          </w:tcPr>
          <w:p w14:paraId="5B6244D9" w14:textId="77777777" w:rsidR="00E664DD" w:rsidRPr="00AE509F" w:rsidRDefault="00E664DD" w:rsidP="00DD10D7">
            <w:pPr>
              <w:jc w:val="center"/>
              <w:rPr>
                <w:rFonts w:ascii="Calibri" w:hAnsi="Calibri" w:cs="Calibri"/>
                <w:color w:val="000000"/>
                <w:sz w:val="18"/>
                <w:szCs w:val="18"/>
                <w:lang w:val="fr-MA"/>
              </w:rPr>
            </w:pPr>
            <w:r w:rsidRPr="00BE4D84">
              <w:rPr>
                <w:rFonts w:ascii="Calibri" w:eastAsia="Times New Roman" w:hAnsi="Calibri" w:cs="Calibri"/>
                <w:b/>
                <w:bCs/>
                <w:lang w:val="fr-MA" w:eastAsia="fr-MA"/>
              </w:rPr>
              <w:t>Montant Total (en MAD ou en USD) HTVA</w:t>
            </w:r>
          </w:p>
        </w:tc>
        <w:tc>
          <w:tcPr>
            <w:tcW w:w="2683" w:type="dxa"/>
          </w:tcPr>
          <w:p w14:paraId="63F82CE5" w14:textId="77777777" w:rsidR="00E664DD" w:rsidRPr="00AE509F" w:rsidRDefault="00E664DD" w:rsidP="00DD10D7">
            <w:pPr>
              <w:jc w:val="center"/>
              <w:rPr>
                <w:rFonts w:ascii="Calibri" w:hAnsi="Calibri" w:cs="Calibri"/>
                <w:color w:val="000000"/>
                <w:sz w:val="18"/>
                <w:szCs w:val="18"/>
                <w:lang w:val="fr-MA"/>
              </w:rPr>
            </w:pPr>
          </w:p>
        </w:tc>
      </w:tr>
      <w:tr w:rsidR="00E664DD" w:rsidRPr="00071B10" w14:paraId="68C53444" w14:textId="77777777" w:rsidTr="00DD10D7">
        <w:trPr>
          <w:trHeight w:val="20"/>
        </w:trPr>
        <w:tc>
          <w:tcPr>
            <w:tcW w:w="5750" w:type="dxa"/>
            <w:gridSpan w:val="4"/>
            <w:noWrap/>
            <w:vAlign w:val="center"/>
          </w:tcPr>
          <w:p w14:paraId="07FCF7A8" w14:textId="77777777" w:rsidR="00E664DD" w:rsidRDefault="00E664DD" w:rsidP="00DD10D7">
            <w:pPr>
              <w:jc w:val="center"/>
              <w:rPr>
                <w:rFonts w:asciiTheme="minorHAnsi" w:hAnsiTheme="minorHAnsi" w:cstheme="minorHAnsi"/>
                <w:sz w:val="18"/>
                <w:szCs w:val="18"/>
              </w:rPr>
            </w:pPr>
            <w:r w:rsidRPr="00BE4D84">
              <w:rPr>
                <w:rFonts w:ascii="Calibri" w:eastAsia="Times New Roman" w:hAnsi="Calibri" w:cs="Calibri"/>
                <w:b/>
                <w:bCs/>
                <w:lang w:val="fr-MA" w:eastAsia="fr-MA"/>
              </w:rPr>
              <w:t>Délai de livraison proposé</w:t>
            </w:r>
          </w:p>
        </w:tc>
        <w:tc>
          <w:tcPr>
            <w:tcW w:w="2683" w:type="dxa"/>
          </w:tcPr>
          <w:p w14:paraId="0EB59FEE" w14:textId="77777777" w:rsidR="00E664DD" w:rsidRPr="00144323" w:rsidRDefault="00E664DD" w:rsidP="00DD10D7">
            <w:pPr>
              <w:jc w:val="center"/>
              <w:rPr>
                <w:rFonts w:ascii="Calibri" w:hAnsi="Calibri" w:cs="Calibri"/>
                <w:color w:val="000000"/>
                <w:sz w:val="18"/>
                <w:szCs w:val="18"/>
              </w:rPr>
            </w:pPr>
          </w:p>
        </w:tc>
      </w:tr>
      <w:tr w:rsidR="00E664DD" w:rsidRPr="0071038C" w14:paraId="1C7B34AE" w14:textId="77777777" w:rsidTr="00DD10D7">
        <w:trPr>
          <w:trHeight w:val="20"/>
        </w:trPr>
        <w:tc>
          <w:tcPr>
            <w:tcW w:w="5750" w:type="dxa"/>
            <w:gridSpan w:val="4"/>
            <w:noWrap/>
            <w:vAlign w:val="center"/>
          </w:tcPr>
          <w:p w14:paraId="7073077E" w14:textId="77777777" w:rsidR="00E664DD" w:rsidRPr="00AE509F" w:rsidRDefault="00E664DD" w:rsidP="00DD10D7">
            <w:pPr>
              <w:jc w:val="center"/>
              <w:rPr>
                <w:rFonts w:asciiTheme="minorHAnsi" w:hAnsiTheme="minorHAnsi" w:cstheme="minorHAnsi"/>
                <w:sz w:val="18"/>
                <w:szCs w:val="18"/>
                <w:lang w:val="fr-MA"/>
              </w:rPr>
            </w:pPr>
            <w:r w:rsidRPr="00BE4D84">
              <w:rPr>
                <w:rFonts w:ascii="Calibri" w:eastAsia="Times New Roman" w:hAnsi="Calibri" w:cs="Calibri"/>
                <w:b/>
                <w:bCs/>
                <w:lang w:val="fr-MA" w:eastAsia="fr-MA"/>
              </w:rPr>
              <w:t>Période de validité du devis</w:t>
            </w:r>
          </w:p>
        </w:tc>
        <w:tc>
          <w:tcPr>
            <w:tcW w:w="2683" w:type="dxa"/>
          </w:tcPr>
          <w:p w14:paraId="07F3511B" w14:textId="77777777" w:rsidR="00E664DD" w:rsidRPr="00AE509F" w:rsidRDefault="00E664DD" w:rsidP="00DD10D7">
            <w:pPr>
              <w:jc w:val="center"/>
              <w:rPr>
                <w:rFonts w:ascii="Calibri" w:hAnsi="Calibri" w:cs="Calibri"/>
                <w:color w:val="000000"/>
                <w:sz w:val="18"/>
                <w:szCs w:val="18"/>
                <w:lang w:val="fr-MA"/>
              </w:rPr>
            </w:pPr>
          </w:p>
        </w:tc>
      </w:tr>
    </w:tbl>
    <w:p w14:paraId="3DA0AFB5" w14:textId="77777777" w:rsidR="00E664DD" w:rsidRPr="0008216F"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p w14:paraId="58818AF1" w14:textId="77777777" w:rsidR="00E664DD" w:rsidRPr="00A27BE2" w:rsidRDefault="00E664DD" w:rsidP="00E664DD">
      <w:pPr>
        <w:rPr>
          <w:rFonts w:ascii="Calibri" w:eastAsia="Times New Roman" w:hAnsi="Calibri"/>
          <w:sz w:val="20"/>
          <w:szCs w:val="20"/>
          <w:lang w:val="fr-MA" w:eastAsia="fr-MA"/>
        </w:rPr>
      </w:pPr>
      <w:r w:rsidRPr="00A27BE2">
        <w:rPr>
          <w:rFonts w:ascii="Calibri" w:eastAsia="Times New Roman" w:hAnsi="Calibri"/>
          <w:sz w:val="20"/>
          <w:szCs w:val="20"/>
          <w:lang w:val="fr-MA" w:eastAsia="fr-MA"/>
        </w:rPr>
        <w:t xml:space="preserve">(*) A noter que les montants sont hors taxes (HT) </w:t>
      </w:r>
    </w:p>
    <w:p w14:paraId="7CBC37BB" w14:textId="77777777" w:rsidR="00E664DD" w:rsidRPr="00A27BE2" w:rsidRDefault="00E664DD" w:rsidP="00E664DD">
      <w:pPr>
        <w:rPr>
          <w:rFonts w:ascii="Calibri" w:eastAsia="Times New Roman" w:hAnsi="Calibri"/>
          <w:sz w:val="20"/>
          <w:szCs w:val="20"/>
          <w:lang w:val="fr-MA" w:eastAsia="fr-MA"/>
        </w:rPr>
      </w:pPr>
      <w:r w:rsidRPr="00A27BE2">
        <w:rPr>
          <w:rFonts w:ascii="Calibri" w:eastAsia="Times New Roman" w:hAnsi="Calibri"/>
          <w:sz w:val="20"/>
          <w:szCs w:val="20"/>
          <w:lang w:val="fr-MA" w:eastAsia="fr-MA"/>
        </w:rPr>
        <w:t>(*</w:t>
      </w:r>
      <w:proofErr w:type="gramStart"/>
      <w:r w:rsidRPr="00A27BE2">
        <w:rPr>
          <w:rFonts w:ascii="Calibri" w:eastAsia="Times New Roman" w:hAnsi="Calibri"/>
          <w:sz w:val="20"/>
          <w:szCs w:val="20"/>
          <w:lang w:val="fr-MA" w:eastAsia="fr-MA"/>
        </w:rPr>
        <w:t>* )</w:t>
      </w:r>
      <w:proofErr w:type="gramEnd"/>
      <w:r w:rsidRPr="00A27BE2">
        <w:rPr>
          <w:rFonts w:ascii="Calibri" w:eastAsia="Times New Roman" w:hAnsi="Calibri"/>
          <w:sz w:val="20"/>
          <w:szCs w:val="20"/>
          <w:lang w:val="fr-MA" w:eastAsia="fr-MA"/>
        </w:rPr>
        <w:t xml:space="preserve"> Une tolérance  de +/- 5% sera accordée aux dimensions</w:t>
      </w:r>
    </w:p>
    <w:p w14:paraId="5BB30E9F" w14:textId="77777777" w:rsidR="00E664DD" w:rsidRPr="008B0AAC" w:rsidRDefault="00E664DD" w:rsidP="00E664DD">
      <w:pPr>
        <w:rPr>
          <w:rStyle w:val="Aucun"/>
          <w:rFonts w:asciiTheme="minorHAnsi" w:hAnsiTheme="minorHAnsi"/>
          <w:b/>
          <w:lang w:val="fr-FR"/>
        </w:rPr>
        <w:sectPr w:rsidR="00E664DD" w:rsidRPr="008B0AAC" w:rsidSect="001A5161">
          <w:headerReference w:type="default" r:id="rId7"/>
          <w:footerReference w:type="default" r:id="rId8"/>
          <w:pgSz w:w="11900" w:h="16840"/>
          <w:pgMar w:top="810" w:right="1280" w:bottom="1417" w:left="1417" w:header="1757" w:footer="1417" w:gutter="0"/>
          <w:cols w:space="720"/>
          <w:docGrid w:linePitch="326"/>
        </w:sectPr>
      </w:pPr>
      <w:r w:rsidRPr="00A27BE2">
        <w:rPr>
          <w:rFonts w:ascii="Calibri" w:hAnsi="Calibri" w:cs="Calibri"/>
          <w:sz w:val="20"/>
          <w:szCs w:val="20"/>
          <w:lang w:val="fr-MA"/>
        </w:rPr>
        <w:t>(***) Le fournisseur peut proposer des équivalences.</w:t>
      </w:r>
      <w:r w:rsidRPr="00C04542">
        <w:rPr>
          <w:rFonts w:ascii="Calibri" w:hAnsi="Calibri" w:cs="Calibri"/>
          <w:sz w:val="20"/>
          <w:szCs w:val="20"/>
          <w:lang w:val="fr-MA"/>
        </w:rPr>
        <w:t xml:space="preserve"> </w:t>
      </w:r>
    </w:p>
    <w:bookmarkEnd w:id="0"/>
    <w:bookmarkEnd w:id="1"/>
    <w:p w14:paraId="7F44D62E" w14:textId="77777777" w:rsidR="00E664DD" w:rsidRDefault="00E664DD" w:rsidP="00E664D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ED99C8C" w14:textId="77777777" w:rsidR="00E664DD" w:rsidRDefault="00E664DD" w:rsidP="00E664DD">
      <w:pPr>
        <w:jc w:val="center"/>
        <w:rPr>
          <w:rStyle w:val="Aucun"/>
          <w:rFonts w:asciiTheme="minorHAnsi" w:hAnsiTheme="minorHAnsi" w:cstheme="minorHAnsi"/>
          <w:b/>
          <w:bCs/>
          <w:sz w:val="22"/>
          <w:szCs w:val="22"/>
          <w:u w:val="single"/>
          <w:lang w:val="fr-FR"/>
        </w:rPr>
      </w:pPr>
    </w:p>
    <w:p w14:paraId="4D5767D2" w14:textId="77777777" w:rsidR="00E664DD" w:rsidRDefault="00E664DD" w:rsidP="00E664DD">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2D36CFA3" w14:textId="77777777" w:rsidR="00E664DD" w:rsidRDefault="00E664DD" w:rsidP="00E664DD">
      <w:pPr>
        <w:jc w:val="center"/>
        <w:rPr>
          <w:rStyle w:val="Aucun"/>
          <w:rFonts w:asciiTheme="minorHAnsi" w:hAnsiTheme="minorHAnsi" w:cstheme="minorHAnsi"/>
          <w:b/>
          <w:bCs/>
          <w:sz w:val="22"/>
          <w:szCs w:val="22"/>
          <w:lang w:val="fr-FR"/>
        </w:rPr>
      </w:pPr>
    </w:p>
    <w:p w14:paraId="2AC86CB8" w14:textId="77777777" w:rsidR="00E664DD" w:rsidRPr="00D77A20" w:rsidRDefault="00E664DD" w:rsidP="00E664DD">
      <w:pPr>
        <w:pStyle w:val="AStyle1"/>
        <w:spacing w:before="0"/>
        <w:ind w:right="1004"/>
        <w:rPr>
          <w:rStyle w:val="Aucun"/>
          <w:rFonts w:asciiTheme="minorHAnsi" w:hAnsiTheme="minorHAnsi"/>
          <w:b/>
          <w:sz w:val="22"/>
          <w:szCs w:val="22"/>
          <w:u w:val="single"/>
          <w:lang w:val="fr-FR"/>
        </w:rPr>
      </w:pPr>
      <w:r w:rsidRPr="00D77A20">
        <w:rPr>
          <w:rStyle w:val="Aucun"/>
          <w:rFonts w:asciiTheme="minorHAnsi" w:hAnsiTheme="minorHAnsi" w:cs="Times New Roman"/>
          <w:b/>
          <w:sz w:val="22"/>
          <w:szCs w:val="22"/>
          <w:u w:val="single"/>
          <w:lang w:val="fr-FR"/>
        </w:rPr>
        <w:t xml:space="preserve">Lot R2 : Matériel audiovisuel </w:t>
      </w:r>
    </w:p>
    <w:p w14:paraId="65FF93C7"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tbl>
      <w:tblPr>
        <w:tblW w:w="88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556"/>
        <w:gridCol w:w="3150"/>
        <w:gridCol w:w="2610"/>
      </w:tblGrid>
      <w:tr w:rsidR="00E664DD" w:rsidRPr="0071038C" w14:paraId="396AB81F" w14:textId="77777777" w:rsidTr="00DD10D7">
        <w:trPr>
          <w:trHeight w:val="630"/>
          <w:tblHeader/>
        </w:trPr>
        <w:tc>
          <w:tcPr>
            <w:tcW w:w="567" w:type="dxa"/>
            <w:shd w:val="clear" w:color="auto" w:fill="auto"/>
            <w:vAlign w:val="center"/>
            <w:hideMark/>
          </w:tcPr>
          <w:p w14:paraId="18D51755" w14:textId="77777777" w:rsidR="00E664DD" w:rsidRPr="009911F2" w:rsidRDefault="00E664DD" w:rsidP="00DD10D7">
            <w:pPr>
              <w:rPr>
                <w:rFonts w:asciiTheme="minorHAnsi" w:hAnsiTheme="minorHAnsi" w:cstheme="minorHAnsi"/>
                <w:color w:val="000000" w:themeColor="text1"/>
                <w:sz w:val="20"/>
                <w:szCs w:val="20"/>
                <w:lang w:eastAsia="fr-MA"/>
              </w:rPr>
            </w:pPr>
            <w:r w:rsidRPr="009911F2">
              <w:rPr>
                <w:rFonts w:asciiTheme="minorHAnsi" w:hAnsiTheme="minorHAnsi" w:cstheme="minorHAnsi"/>
                <w:color w:val="000000" w:themeColor="text1"/>
                <w:sz w:val="20"/>
                <w:szCs w:val="20"/>
              </w:rPr>
              <w:t>Item</w:t>
            </w:r>
          </w:p>
        </w:tc>
        <w:tc>
          <w:tcPr>
            <w:tcW w:w="2556" w:type="dxa"/>
            <w:shd w:val="clear" w:color="auto" w:fill="auto"/>
            <w:vAlign w:val="center"/>
            <w:hideMark/>
          </w:tcPr>
          <w:p w14:paraId="41ECC9C8" w14:textId="77777777" w:rsidR="00E664DD" w:rsidRPr="009911F2" w:rsidRDefault="00E664DD" w:rsidP="00DD10D7">
            <w:pPr>
              <w:rPr>
                <w:rFonts w:asciiTheme="minorHAnsi" w:hAnsiTheme="minorHAnsi" w:cstheme="minorHAnsi"/>
                <w:color w:val="000000" w:themeColor="text1"/>
                <w:sz w:val="20"/>
                <w:szCs w:val="20"/>
              </w:rPr>
            </w:pPr>
            <w:proofErr w:type="spellStart"/>
            <w:r w:rsidRPr="009911F2">
              <w:rPr>
                <w:rFonts w:asciiTheme="minorHAnsi" w:hAnsiTheme="minorHAnsi" w:cstheme="minorHAnsi"/>
                <w:color w:val="000000" w:themeColor="text1"/>
                <w:sz w:val="20"/>
                <w:szCs w:val="20"/>
              </w:rPr>
              <w:t>Désignation</w:t>
            </w:r>
            <w:proofErr w:type="spellEnd"/>
          </w:p>
        </w:tc>
        <w:tc>
          <w:tcPr>
            <w:tcW w:w="3150" w:type="dxa"/>
            <w:shd w:val="clear" w:color="auto" w:fill="auto"/>
            <w:vAlign w:val="center"/>
            <w:hideMark/>
          </w:tcPr>
          <w:p w14:paraId="3405D673" w14:textId="77777777" w:rsidR="00E664DD" w:rsidRPr="009911F2" w:rsidRDefault="00E664DD" w:rsidP="00DD10D7">
            <w:pPr>
              <w:rPr>
                <w:rFonts w:asciiTheme="minorHAnsi" w:hAnsiTheme="minorHAnsi" w:cstheme="minorHAnsi"/>
                <w:color w:val="000000" w:themeColor="text1"/>
                <w:sz w:val="20"/>
                <w:szCs w:val="20"/>
              </w:rPr>
            </w:pPr>
            <w:proofErr w:type="spellStart"/>
            <w:r w:rsidRPr="009911F2">
              <w:rPr>
                <w:rFonts w:asciiTheme="minorHAnsi" w:hAnsiTheme="minorHAnsi" w:cstheme="minorHAnsi"/>
                <w:color w:val="000000" w:themeColor="text1"/>
                <w:sz w:val="20"/>
                <w:szCs w:val="20"/>
              </w:rPr>
              <w:t>Caractéristiques</w:t>
            </w:r>
            <w:proofErr w:type="spellEnd"/>
            <w:r w:rsidRPr="009911F2">
              <w:rPr>
                <w:rFonts w:asciiTheme="minorHAnsi" w:hAnsiTheme="minorHAnsi" w:cstheme="minorHAnsi"/>
                <w:color w:val="000000" w:themeColor="text1"/>
                <w:sz w:val="20"/>
                <w:szCs w:val="20"/>
              </w:rPr>
              <w:t xml:space="preserve"> </w:t>
            </w:r>
            <w:proofErr w:type="spellStart"/>
            <w:r w:rsidRPr="009911F2">
              <w:rPr>
                <w:rFonts w:asciiTheme="minorHAnsi" w:hAnsiTheme="minorHAnsi" w:cstheme="minorHAnsi"/>
                <w:color w:val="000000" w:themeColor="text1"/>
                <w:sz w:val="20"/>
                <w:szCs w:val="20"/>
              </w:rPr>
              <w:t>minimales</w:t>
            </w:r>
            <w:proofErr w:type="spellEnd"/>
          </w:p>
        </w:tc>
        <w:tc>
          <w:tcPr>
            <w:tcW w:w="2610" w:type="dxa"/>
            <w:vAlign w:val="center"/>
          </w:tcPr>
          <w:p w14:paraId="5F00B69E" w14:textId="77777777" w:rsidR="00E664DD" w:rsidRPr="009911F2" w:rsidRDefault="00E664DD" w:rsidP="00DD10D7">
            <w:pPr>
              <w:jc w:val="center"/>
              <w:rPr>
                <w:rFonts w:asciiTheme="minorHAnsi" w:hAnsiTheme="minorHAnsi" w:cstheme="minorHAnsi"/>
                <w:color w:val="000000" w:themeColor="text1"/>
                <w:sz w:val="20"/>
                <w:szCs w:val="20"/>
                <w:lang w:val="fr-FR"/>
              </w:rPr>
            </w:pPr>
            <w:r w:rsidRPr="009911F2">
              <w:rPr>
                <w:rFonts w:asciiTheme="minorHAnsi" w:hAnsiTheme="minorHAnsi" w:cstheme="minorHAnsi"/>
                <w:color w:val="000000" w:themeColor="text1"/>
                <w:sz w:val="20"/>
                <w:szCs w:val="20"/>
                <w:lang w:val="fr-FR"/>
              </w:rPr>
              <w:t>Caractéristiques proposées par le soumissionnaire</w:t>
            </w:r>
          </w:p>
        </w:tc>
      </w:tr>
      <w:tr w:rsidR="00E664DD" w:rsidRPr="0071038C" w14:paraId="678F96E6" w14:textId="77777777" w:rsidTr="00DD10D7">
        <w:trPr>
          <w:trHeight w:val="1200"/>
        </w:trPr>
        <w:tc>
          <w:tcPr>
            <w:tcW w:w="567" w:type="dxa"/>
            <w:shd w:val="clear" w:color="auto" w:fill="D9D9D9" w:themeFill="background1" w:themeFillShade="D9"/>
            <w:noWrap/>
            <w:vAlign w:val="center"/>
          </w:tcPr>
          <w:p w14:paraId="4E26463E" w14:textId="77777777" w:rsidR="00E664DD" w:rsidRPr="009911F2" w:rsidRDefault="00E664DD" w:rsidP="00DD10D7">
            <w:pPr>
              <w:rPr>
                <w:rFonts w:asciiTheme="minorHAnsi" w:hAnsiTheme="minorHAnsi" w:cstheme="minorHAnsi"/>
                <w:color w:val="000000"/>
                <w:sz w:val="20"/>
                <w:szCs w:val="20"/>
              </w:rPr>
            </w:pPr>
            <w:r w:rsidRPr="009911F2">
              <w:rPr>
                <w:rFonts w:asciiTheme="minorHAnsi" w:hAnsiTheme="minorHAnsi" w:cstheme="minorHAnsi"/>
                <w:sz w:val="20"/>
                <w:szCs w:val="20"/>
              </w:rPr>
              <w:t>1</w:t>
            </w:r>
          </w:p>
        </w:tc>
        <w:tc>
          <w:tcPr>
            <w:tcW w:w="2556" w:type="dxa"/>
            <w:shd w:val="clear" w:color="auto" w:fill="D9D9D9" w:themeFill="background1" w:themeFillShade="D9"/>
            <w:vAlign w:val="center"/>
          </w:tcPr>
          <w:p w14:paraId="2D618F38" w14:textId="77777777" w:rsidR="00E664DD" w:rsidRPr="009911F2" w:rsidRDefault="00E664DD" w:rsidP="00DD10D7">
            <w:pPr>
              <w:rPr>
                <w:rFonts w:asciiTheme="minorHAnsi" w:hAnsiTheme="minorHAnsi" w:cstheme="minorHAnsi"/>
                <w:sz w:val="20"/>
                <w:szCs w:val="20"/>
                <w:lang w:val="fr-MA"/>
              </w:rPr>
            </w:pPr>
            <w:r w:rsidRPr="009911F2">
              <w:rPr>
                <w:rFonts w:ascii="Calibri" w:eastAsia="Times New Roman" w:hAnsi="Calibri"/>
                <w:sz w:val="20"/>
                <w:szCs w:val="20"/>
                <w:lang w:val="fr-MA" w:eastAsia="fr-FR"/>
              </w:rPr>
              <w:t>Ordinateurs fixes avec écrans, accessoires et licences Windows</w:t>
            </w:r>
          </w:p>
        </w:tc>
        <w:tc>
          <w:tcPr>
            <w:tcW w:w="3150" w:type="dxa"/>
            <w:shd w:val="clear" w:color="auto" w:fill="auto"/>
            <w:vAlign w:val="center"/>
          </w:tcPr>
          <w:p w14:paraId="12C010E4" w14:textId="77777777" w:rsidR="00E664DD" w:rsidRPr="009911F2" w:rsidRDefault="00E664DD" w:rsidP="00DD10D7">
            <w:pPr>
              <w:rPr>
                <w:rFonts w:asciiTheme="minorHAnsi" w:hAnsiTheme="minorHAnsi" w:cstheme="minorHAnsi"/>
                <w:sz w:val="20"/>
                <w:szCs w:val="20"/>
                <w:lang w:val="fr-MA"/>
              </w:rPr>
            </w:pPr>
            <w:r w:rsidRPr="009911F2">
              <w:rPr>
                <w:rFonts w:ascii="Calibri" w:eastAsia="Times New Roman" w:hAnsi="Calibri"/>
                <w:sz w:val="20"/>
                <w:szCs w:val="20"/>
                <w:lang w:val="fr-MA" w:eastAsia="fr-FR"/>
              </w:rPr>
              <w:t xml:space="preserve">Intel® </w:t>
            </w:r>
            <w:proofErr w:type="spellStart"/>
            <w:r w:rsidRPr="009911F2">
              <w:rPr>
                <w:rFonts w:ascii="Calibri" w:eastAsia="Times New Roman" w:hAnsi="Calibri"/>
                <w:sz w:val="20"/>
                <w:szCs w:val="20"/>
                <w:lang w:val="fr-MA" w:eastAsia="fr-FR"/>
              </w:rPr>
              <w:t>Core</w:t>
            </w:r>
            <w:proofErr w:type="spellEnd"/>
            <w:r w:rsidRPr="009911F2">
              <w:rPr>
                <w:rFonts w:ascii="Calibri" w:eastAsia="Times New Roman" w:hAnsi="Calibri"/>
                <w:sz w:val="20"/>
                <w:szCs w:val="20"/>
                <w:lang w:val="fr-MA" w:eastAsia="fr-FR"/>
              </w:rPr>
              <w:t xml:space="preserve">™ i5 </w:t>
            </w:r>
            <w:r w:rsidRPr="00696DCB">
              <w:rPr>
                <w:rFonts w:ascii="Calibri" w:eastAsia="Times New Roman" w:hAnsi="Calibri"/>
                <w:sz w:val="20"/>
                <w:szCs w:val="20"/>
                <w:lang w:val="fr-MA" w:eastAsia="fr-FR"/>
              </w:rPr>
              <w:t xml:space="preserve">11ème génération ou plus </w:t>
            </w:r>
            <w:r w:rsidRPr="009911F2">
              <w:rPr>
                <w:rFonts w:ascii="Calibri" w:eastAsia="Times New Roman" w:hAnsi="Calibri"/>
                <w:sz w:val="20"/>
                <w:szCs w:val="20"/>
                <w:lang w:val="fr-MA" w:eastAsia="fr-FR"/>
              </w:rPr>
              <w:t xml:space="preserve">(2,2 GHz, 12 Mo Cache up to 4 GHz) - </w:t>
            </w:r>
            <w:proofErr w:type="gramStart"/>
            <w:r w:rsidRPr="009911F2">
              <w:rPr>
                <w:rFonts w:ascii="Calibri" w:eastAsia="Times New Roman" w:hAnsi="Calibri"/>
                <w:sz w:val="20"/>
                <w:szCs w:val="20"/>
                <w:lang w:val="fr-MA" w:eastAsia="fr-FR"/>
              </w:rPr>
              <w:t>RAM:</w:t>
            </w:r>
            <w:proofErr w:type="gramEnd"/>
            <w:r w:rsidRPr="009911F2">
              <w:rPr>
                <w:rFonts w:ascii="Calibri" w:eastAsia="Times New Roman" w:hAnsi="Calibri"/>
                <w:sz w:val="20"/>
                <w:szCs w:val="20"/>
                <w:lang w:val="fr-MA" w:eastAsia="fr-FR"/>
              </w:rPr>
              <w:t xml:space="preserve"> 8 Go DDR4 - Windows 10 pro 64bit FR - Disque dur: Disque dur SATA 1 To - Carte graphique: Intégré - Unité centrale - Écran 22 pouces - Clavier filaire USB AZERTY  </w:t>
            </w:r>
            <w:proofErr w:type="spellStart"/>
            <w:r w:rsidRPr="009911F2">
              <w:rPr>
                <w:rFonts w:ascii="Calibri" w:eastAsia="Times New Roman" w:hAnsi="Calibri"/>
                <w:sz w:val="20"/>
                <w:szCs w:val="20"/>
                <w:lang w:val="fr-MA" w:eastAsia="fr-FR"/>
              </w:rPr>
              <w:t>ar</w:t>
            </w:r>
            <w:proofErr w:type="spellEnd"/>
            <w:r w:rsidRPr="009911F2">
              <w:rPr>
                <w:rFonts w:ascii="Calibri" w:eastAsia="Times New Roman" w:hAnsi="Calibri"/>
                <w:sz w:val="20"/>
                <w:szCs w:val="20"/>
                <w:lang w:val="fr-MA" w:eastAsia="fr-FR"/>
              </w:rPr>
              <w:t>/</w:t>
            </w:r>
            <w:proofErr w:type="spellStart"/>
            <w:r w:rsidRPr="009911F2">
              <w:rPr>
                <w:rFonts w:ascii="Calibri" w:eastAsia="Times New Roman" w:hAnsi="Calibri"/>
                <w:sz w:val="20"/>
                <w:szCs w:val="20"/>
                <w:lang w:val="fr-MA" w:eastAsia="fr-FR"/>
              </w:rPr>
              <w:t>fr</w:t>
            </w:r>
            <w:proofErr w:type="spellEnd"/>
            <w:r w:rsidRPr="009911F2">
              <w:rPr>
                <w:rFonts w:ascii="Calibri" w:eastAsia="Times New Roman" w:hAnsi="Calibri"/>
                <w:sz w:val="20"/>
                <w:szCs w:val="20"/>
                <w:lang w:val="fr-MA" w:eastAsia="fr-FR"/>
              </w:rPr>
              <w:t xml:space="preserve"> - Souris optique filaire USB</w:t>
            </w:r>
          </w:p>
        </w:tc>
        <w:tc>
          <w:tcPr>
            <w:tcW w:w="2610" w:type="dxa"/>
          </w:tcPr>
          <w:p w14:paraId="6D54C17C" w14:textId="77777777" w:rsidR="00E664DD" w:rsidRPr="009911F2" w:rsidRDefault="00E664DD" w:rsidP="00DD10D7">
            <w:pPr>
              <w:rPr>
                <w:rFonts w:ascii="Calibri" w:hAnsi="Calibri" w:cs="Calibri"/>
                <w:color w:val="000000"/>
                <w:sz w:val="20"/>
                <w:szCs w:val="20"/>
                <w:lang w:val="fr-FR"/>
              </w:rPr>
            </w:pPr>
          </w:p>
        </w:tc>
      </w:tr>
      <w:tr w:rsidR="00E664DD" w:rsidRPr="0071038C" w14:paraId="7F3F4423" w14:textId="77777777" w:rsidTr="00DD10D7">
        <w:trPr>
          <w:trHeight w:val="1200"/>
        </w:trPr>
        <w:tc>
          <w:tcPr>
            <w:tcW w:w="567" w:type="dxa"/>
            <w:shd w:val="clear" w:color="auto" w:fill="D9D9D9" w:themeFill="background1" w:themeFillShade="D9"/>
            <w:vAlign w:val="center"/>
          </w:tcPr>
          <w:p w14:paraId="0A9CE247" w14:textId="77777777" w:rsidR="00E664DD" w:rsidRPr="009911F2" w:rsidRDefault="00E664DD" w:rsidP="00DD10D7">
            <w:pPr>
              <w:rPr>
                <w:rFonts w:asciiTheme="minorHAnsi" w:hAnsiTheme="minorHAnsi" w:cstheme="minorHAnsi"/>
                <w:color w:val="000000"/>
                <w:sz w:val="20"/>
                <w:szCs w:val="20"/>
                <w:lang w:val="fr-MA"/>
              </w:rPr>
            </w:pPr>
            <w:r w:rsidRPr="009911F2">
              <w:rPr>
                <w:rFonts w:asciiTheme="minorHAnsi" w:hAnsiTheme="minorHAnsi" w:cstheme="minorHAnsi"/>
                <w:sz w:val="20"/>
                <w:szCs w:val="20"/>
              </w:rPr>
              <w:t>2</w:t>
            </w:r>
          </w:p>
        </w:tc>
        <w:tc>
          <w:tcPr>
            <w:tcW w:w="2556" w:type="dxa"/>
            <w:shd w:val="clear" w:color="auto" w:fill="D9D9D9" w:themeFill="background1" w:themeFillShade="D9"/>
            <w:vAlign w:val="center"/>
          </w:tcPr>
          <w:p w14:paraId="3FA186C6" w14:textId="77777777" w:rsidR="00E664DD" w:rsidRPr="009911F2" w:rsidRDefault="00E664DD" w:rsidP="00DD10D7">
            <w:pPr>
              <w:rPr>
                <w:rFonts w:asciiTheme="minorHAnsi" w:hAnsiTheme="minorHAnsi" w:cstheme="minorHAnsi"/>
                <w:color w:val="000000"/>
                <w:sz w:val="20"/>
                <w:szCs w:val="20"/>
                <w:lang w:val="fr-MA"/>
              </w:rPr>
            </w:pPr>
            <w:r w:rsidRPr="009911F2">
              <w:rPr>
                <w:rFonts w:ascii="Calibri" w:eastAsia="Times New Roman" w:hAnsi="Calibri"/>
                <w:sz w:val="20"/>
                <w:szCs w:val="20"/>
                <w:lang w:val="fr-MA" w:eastAsia="fr-FR"/>
              </w:rPr>
              <w:t>Ordinateurs portables avec licences Windows</w:t>
            </w:r>
          </w:p>
        </w:tc>
        <w:tc>
          <w:tcPr>
            <w:tcW w:w="3150" w:type="dxa"/>
            <w:shd w:val="clear" w:color="auto" w:fill="auto"/>
            <w:vAlign w:val="center"/>
          </w:tcPr>
          <w:p w14:paraId="32BC309F" w14:textId="77777777" w:rsidR="00E664DD" w:rsidRPr="009911F2" w:rsidRDefault="00E664DD" w:rsidP="00DD10D7">
            <w:pPr>
              <w:rPr>
                <w:rFonts w:asciiTheme="minorHAnsi" w:hAnsiTheme="minorHAnsi" w:cstheme="minorHAnsi"/>
                <w:sz w:val="20"/>
                <w:szCs w:val="20"/>
                <w:lang w:val="fr-MA"/>
              </w:rPr>
            </w:pPr>
            <w:r w:rsidRPr="009911F2">
              <w:rPr>
                <w:rFonts w:ascii="Calibri" w:eastAsia="Times New Roman" w:hAnsi="Calibri"/>
                <w:sz w:val="20"/>
                <w:szCs w:val="20"/>
                <w:lang w:val="fr-MA" w:eastAsia="fr-MA"/>
              </w:rPr>
              <w:t xml:space="preserve">PC portable Intel® </w:t>
            </w:r>
            <w:proofErr w:type="spellStart"/>
            <w:r w:rsidRPr="009911F2">
              <w:rPr>
                <w:rFonts w:ascii="Calibri" w:eastAsia="Times New Roman" w:hAnsi="Calibri"/>
                <w:sz w:val="20"/>
                <w:szCs w:val="20"/>
                <w:lang w:val="fr-MA" w:eastAsia="fr-MA"/>
              </w:rPr>
              <w:t>Core</w:t>
            </w:r>
            <w:proofErr w:type="spellEnd"/>
            <w:r w:rsidRPr="009911F2">
              <w:rPr>
                <w:rFonts w:ascii="Calibri" w:eastAsia="Times New Roman" w:hAnsi="Calibri"/>
                <w:sz w:val="20"/>
                <w:szCs w:val="20"/>
                <w:lang w:val="fr-MA" w:eastAsia="fr-MA"/>
              </w:rPr>
              <w:t xml:space="preserve">™ i7 </w:t>
            </w:r>
            <w:r>
              <w:rPr>
                <w:rFonts w:ascii="Calibri" w:eastAsia="Times New Roman" w:hAnsi="Calibri"/>
                <w:sz w:val="22"/>
                <w:szCs w:val="22"/>
                <w:lang w:val="fr-MA"/>
              </w:rPr>
              <w:t>11</w:t>
            </w:r>
            <w:r w:rsidRPr="004029C0">
              <w:rPr>
                <w:rFonts w:ascii="Calibri" w:eastAsia="Times New Roman" w:hAnsi="Calibri"/>
                <w:sz w:val="22"/>
                <w:szCs w:val="22"/>
                <w:vertAlign w:val="superscript"/>
                <w:lang w:val="fr-MA"/>
              </w:rPr>
              <w:t>ème</w:t>
            </w:r>
            <w:r>
              <w:rPr>
                <w:rFonts w:ascii="Calibri" w:eastAsia="Times New Roman" w:hAnsi="Calibri"/>
                <w:sz w:val="22"/>
                <w:szCs w:val="22"/>
                <w:lang w:val="fr-MA"/>
              </w:rPr>
              <w:t xml:space="preserve"> génération ou plus</w:t>
            </w:r>
            <w:r w:rsidRPr="009911F2">
              <w:rPr>
                <w:rFonts w:ascii="Calibri" w:eastAsia="Times New Roman" w:hAnsi="Calibri"/>
                <w:sz w:val="20"/>
                <w:szCs w:val="20"/>
                <w:lang w:val="fr-MA" w:eastAsia="fr-MA"/>
              </w:rPr>
              <w:t xml:space="preserve"> (2.8 GHz, 12M Cache up to 4.7 GHz) - </w:t>
            </w:r>
            <w:proofErr w:type="gramStart"/>
            <w:r w:rsidRPr="009911F2">
              <w:rPr>
                <w:rFonts w:ascii="Calibri" w:eastAsia="Times New Roman" w:hAnsi="Calibri"/>
                <w:sz w:val="20"/>
                <w:szCs w:val="20"/>
                <w:lang w:val="fr-MA" w:eastAsia="fr-MA"/>
              </w:rPr>
              <w:t>RAM:</w:t>
            </w:r>
            <w:proofErr w:type="gramEnd"/>
            <w:r w:rsidRPr="009911F2">
              <w:rPr>
                <w:rFonts w:ascii="Calibri" w:eastAsia="Times New Roman" w:hAnsi="Calibri"/>
                <w:sz w:val="20"/>
                <w:szCs w:val="20"/>
                <w:lang w:val="fr-MA" w:eastAsia="fr-MA"/>
              </w:rPr>
              <w:t xml:space="preserve"> 16 Go DDR4 - Windows 10 pro 64bit FR - Disque dur : SSD 512 Go – Carte Graphique professionnelle de 2Go Minimum - Écran: 14" FHD avec webcam intégrée</w:t>
            </w:r>
          </w:p>
        </w:tc>
        <w:tc>
          <w:tcPr>
            <w:tcW w:w="2610" w:type="dxa"/>
          </w:tcPr>
          <w:p w14:paraId="78A223AB" w14:textId="77777777" w:rsidR="00E664DD" w:rsidRPr="009911F2" w:rsidRDefault="00E664DD" w:rsidP="00DD10D7">
            <w:pPr>
              <w:rPr>
                <w:rFonts w:ascii="Calibri" w:hAnsi="Calibri" w:cs="Calibri"/>
                <w:color w:val="000000"/>
                <w:sz w:val="20"/>
                <w:szCs w:val="20"/>
                <w:lang w:val="fr-FR"/>
              </w:rPr>
            </w:pPr>
          </w:p>
        </w:tc>
      </w:tr>
      <w:tr w:rsidR="00E664DD" w:rsidRPr="00BC3961" w14:paraId="40350BD5" w14:textId="77777777" w:rsidTr="00DD10D7">
        <w:trPr>
          <w:trHeight w:val="588"/>
        </w:trPr>
        <w:tc>
          <w:tcPr>
            <w:tcW w:w="567" w:type="dxa"/>
            <w:shd w:val="clear" w:color="auto" w:fill="D9D9D9" w:themeFill="background1" w:themeFillShade="D9"/>
            <w:noWrap/>
            <w:vAlign w:val="center"/>
          </w:tcPr>
          <w:p w14:paraId="3925FE02" w14:textId="77777777" w:rsidR="00E664DD" w:rsidRPr="009911F2" w:rsidRDefault="00E664DD" w:rsidP="00DD10D7">
            <w:pPr>
              <w:rPr>
                <w:rFonts w:asciiTheme="minorHAnsi" w:hAnsiTheme="minorHAnsi" w:cstheme="minorHAnsi"/>
                <w:sz w:val="20"/>
                <w:szCs w:val="20"/>
              </w:rPr>
            </w:pPr>
            <w:r w:rsidRPr="009911F2">
              <w:rPr>
                <w:rFonts w:asciiTheme="minorHAnsi" w:hAnsiTheme="minorHAnsi" w:cstheme="minorHAnsi"/>
                <w:sz w:val="20"/>
                <w:szCs w:val="20"/>
              </w:rPr>
              <w:t>3</w:t>
            </w:r>
          </w:p>
        </w:tc>
        <w:tc>
          <w:tcPr>
            <w:tcW w:w="2556" w:type="dxa"/>
            <w:tcBorders>
              <w:top w:val="nil"/>
              <w:left w:val="nil"/>
              <w:bottom w:val="single" w:sz="4" w:space="0" w:color="auto"/>
              <w:right w:val="single" w:sz="4" w:space="0" w:color="auto"/>
            </w:tcBorders>
            <w:shd w:val="clear" w:color="auto" w:fill="D9D9D9" w:themeFill="background1" w:themeFillShade="D9"/>
            <w:vAlign w:val="center"/>
          </w:tcPr>
          <w:p w14:paraId="018E5FFB" w14:textId="77777777" w:rsidR="00E664DD" w:rsidRPr="009460FB" w:rsidRDefault="00E664DD" w:rsidP="00DD10D7">
            <w:pPr>
              <w:rPr>
                <w:rFonts w:asciiTheme="minorHAnsi" w:hAnsiTheme="minorHAnsi" w:cstheme="minorHAnsi"/>
                <w:sz w:val="20"/>
                <w:szCs w:val="20"/>
                <w:lang w:val="fr-MA"/>
              </w:rPr>
            </w:pPr>
            <w:r w:rsidRPr="009460FB">
              <w:rPr>
                <w:rFonts w:asciiTheme="minorHAnsi" w:hAnsiTheme="minorHAnsi" w:cstheme="minorHAnsi"/>
                <w:sz w:val="20"/>
                <w:szCs w:val="20"/>
                <w:lang w:val="fr-MA"/>
              </w:rPr>
              <w:t>Logiciel sécurité anti-virus (3 ans)</w:t>
            </w:r>
          </w:p>
        </w:tc>
        <w:tc>
          <w:tcPr>
            <w:tcW w:w="3150" w:type="dxa"/>
            <w:shd w:val="clear" w:color="auto" w:fill="auto"/>
            <w:vAlign w:val="center"/>
          </w:tcPr>
          <w:p w14:paraId="4E04DE13" w14:textId="77777777" w:rsidR="00E664DD" w:rsidRPr="009911F2" w:rsidRDefault="00E664DD" w:rsidP="00DD10D7">
            <w:pPr>
              <w:rPr>
                <w:rFonts w:asciiTheme="minorHAnsi" w:hAnsiTheme="minorHAnsi" w:cstheme="minorHAnsi"/>
                <w:sz w:val="20"/>
                <w:szCs w:val="20"/>
                <w:lang w:val="fr-FR"/>
              </w:rPr>
            </w:pPr>
            <w:r>
              <w:rPr>
                <w:rFonts w:ascii="Calibri" w:eastAsia="Times New Roman" w:hAnsi="Calibri"/>
                <w:b/>
                <w:bCs/>
                <w:sz w:val="22"/>
                <w:szCs w:val="22"/>
                <w:lang w:val="fr-MA" w:eastAsia="fr-MA"/>
              </w:rPr>
              <w:t xml:space="preserve">Compatible </w:t>
            </w:r>
            <w:proofErr w:type="gramStart"/>
            <w:r>
              <w:rPr>
                <w:rFonts w:ascii="Calibri" w:eastAsia="Times New Roman" w:hAnsi="Calibri"/>
                <w:b/>
                <w:bCs/>
                <w:sz w:val="22"/>
                <w:szCs w:val="22"/>
                <w:lang w:val="fr-MA" w:eastAsia="fr-MA"/>
              </w:rPr>
              <w:t>avec  W</w:t>
            </w:r>
            <w:r w:rsidRPr="00BE1879">
              <w:rPr>
                <w:rFonts w:ascii="Calibri" w:eastAsia="Times New Roman" w:hAnsi="Calibri"/>
                <w:b/>
                <w:bCs/>
                <w:sz w:val="22"/>
                <w:szCs w:val="22"/>
                <w:lang w:val="fr-MA" w:eastAsia="fr-MA"/>
              </w:rPr>
              <w:t>indows</w:t>
            </w:r>
            <w:proofErr w:type="gramEnd"/>
            <w:r w:rsidRPr="00BE1879">
              <w:rPr>
                <w:rFonts w:ascii="Calibri" w:eastAsia="Times New Roman" w:hAnsi="Calibri"/>
                <w:b/>
                <w:bCs/>
                <w:sz w:val="22"/>
                <w:szCs w:val="22"/>
                <w:lang w:val="fr-MA" w:eastAsia="fr-MA"/>
              </w:rPr>
              <w:t xml:space="preserve"> 10</w:t>
            </w:r>
          </w:p>
        </w:tc>
        <w:tc>
          <w:tcPr>
            <w:tcW w:w="2610" w:type="dxa"/>
          </w:tcPr>
          <w:p w14:paraId="2BC85A18" w14:textId="77777777" w:rsidR="00E664DD" w:rsidRPr="009911F2" w:rsidRDefault="00E664DD" w:rsidP="00DD10D7">
            <w:pPr>
              <w:rPr>
                <w:rFonts w:ascii="Calibri" w:hAnsi="Calibri" w:cs="Calibri"/>
                <w:color w:val="000000"/>
                <w:sz w:val="20"/>
                <w:szCs w:val="20"/>
                <w:lang w:val="fr-FR"/>
              </w:rPr>
            </w:pPr>
          </w:p>
        </w:tc>
      </w:tr>
      <w:tr w:rsidR="00E664DD" w:rsidRPr="009911F2" w14:paraId="29C79245" w14:textId="77777777" w:rsidTr="00DD10D7">
        <w:trPr>
          <w:trHeight w:val="75"/>
        </w:trPr>
        <w:tc>
          <w:tcPr>
            <w:tcW w:w="567" w:type="dxa"/>
            <w:shd w:val="clear" w:color="auto" w:fill="D9D9D9" w:themeFill="background1" w:themeFillShade="D9"/>
            <w:noWrap/>
            <w:vAlign w:val="center"/>
          </w:tcPr>
          <w:p w14:paraId="4E13BE4C" w14:textId="77777777" w:rsidR="00E664DD" w:rsidRPr="00AE509F" w:rsidRDefault="00E664DD" w:rsidP="00DD10D7">
            <w:pPr>
              <w:rPr>
                <w:rFonts w:asciiTheme="minorHAnsi" w:hAnsiTheme="minorHAnsi" w:cstheme="minorHAnsi"/>
                <w:sz w:val="20"/>
                <w:szCs w:val="20"/>
              </w:rPr>
            </w:pPr>
            <w:r w:rsidRPr="00AE509F">
              <w:rPr>
                <w:rFonts w:asciiTheme="minorHAnsi" w:hAnsiTheme="minorHAnsi" w:cstheme="minorHAnsi"/>
                <w:sz w:val="20"/>
                <w:szCs w:val="20"/>
              </w:rPr>
              <w:t>4</w:t>
            </w:r>
          </w:p>
        </w:tc>
        <w:tc>
          <w:tcPr>
            <w:tcW w:w="2556" w:type="dxa"/>
            <w:tcBorders>
              <w:top w:val="nil"/>
              <w:left w:val="nil"/>
              <w:bottom w:val="single" w:sz="4" w:space="0" w:color="auto"/>
              <w:right w:val="single" w:sz="4" w:space="0" w:color="auto"/>
            </w:tcBorders>
            <w:shd w:val="clear" w:color="auto" w:fill="D9D9D9" w:themeFill="background1" w:themeFillShade="D9"/>
            <w:vAlign w:val="center"/>
          </w:tcPr>
          <w:p w14:paraId="6678543B" w14:textId="77777777" w:rsidR="00E664DD" w:rsidRPr="00AE509F" w:rsidRDefault="00E664DD" w:rsidP="00DD10D7">
            <w:pPr>
              <w:rPr>
                <w:rFonts w:asciiTheme="minorHAnsi" w:hAnsiTheme="minorHAnsi" w:cstheme="minorHAnsi"/>
                <w:sz w:val="20"/>
                <w:szCs w:val="20"/>
              </w:rPr>
            </w:pPr>
            <w:r w:rsidRPr="00AE509F">
              <w:rPr>
                <w:rFonts w:asciiTheme="minorHAnsi" w:hAnsiTheme="minorHAnsi" w:cstheme="minorHAnsi"/>
                <w:sz w:val="20"/>
                <w:szCs w:val="20"/>
              </w:rPr>
              <w:t>Microsoft Office Business 2019</w:t>
            </w:r>
          </w:p>
        </w:tc>
        <w:tc>
          <w:tcPr>
            <w:tcW w:w="3150" w:type="dxa"/>
            <w:shd w:val="clear" w:color="auto" w:fill="auto"/>
            <w:vAlign w:val="center"/>
          </w:tcPr>
          <w:p w14:paraId="3144477B" w14:textId="77777777" w:rsidR="00E664DD" w:rsidRPr="00AE509F" w:rsidRDefault="00E664DD" w:rsidP="00DD10D7">
            <w:pPr>
              <w:rPr>
                <w:rFonts w:asciiTheme="minorHAnsi" w:hAnsiTheme="minorHAnsi" w:cstheme="minorHAnsi"/>
                <w:sz w:val="20"/>
                <w:szCs w:val="20"/>
              </w:rPr>
            </w:pPr>
          </w:p>
        </w:tc>
        <w:tc>
          <w:tcPr>
            <w:tcW w:w="2610" w:type="dxa"/>
          </w:tcPr>
          <w:p w14:paraId="237710AD" w14:textId="77777777" w:rsidR="00E664DD" w:rsidRPr="009911F2" w:rsidRDefault="00E664DD" w:rsidP="00DD10D7">
            <w:pPr>
              <w:rPr>
                <w:rFonts w:ascii="Calibri" w:hAnsi="Calibri" w:cs="Calibri"/>
                <w:color w:val="000000"/>
                <w:sz w:val="20"/>
                <w:szCs w:val="20"/>
                <w:lang w:val="fr-FR"/>
              </w:rPr>
            </w:pPr>
          </w:p>
        </w:tc>
      </w:tr>
      <w:tr w:rsidR="00E664DD" w:rsidRPr="0071038C" w14:paraId="09DD2A56" w14:textId="77777777" w:rsidTr="00DD10D7">
        <w:trPr>
          <w:trHeight w:val="697"/>
        </w:trPr>
        <w:tc>
          <w:tcPr>
            <w:tcW w:w="567" w:type="dxa"/>
            <w:shd w:val="clear" w:color="auto" w:fill="D9D9D9" w:themeFill="background1" w:themeFillShade="D9"/>
            <w:noWrap/>
            <w:vAlign w:val="center"/>
          </w:tcPr>
          <w:p w14:paraId="6843173D" w14:textId="77777777" w:rsidR="00E664DD" w:rsidRPr="00AE509F" w:rsidRDefault="00E664DD" w:rsidP="00DD10D7">
            <w:pPr>
              <w:rPr>
                <w:rFonts w:asciiTheme="minorHAnsi" w:hAnsiTheme="minorHAnsi" w:cstheme="minorHAnsi"/>
                <w:sz w:val="20"/>
                <w:szCs w:val="20"/>
              </w:rPr>
            </w:pPr>
            <w:r w:rsidRPr="00AE509F">
              <w:rPr>
                <w:rFonts w:asciiTheme="minorHAnsi" w:hAnsiTheme="minorHAnsi" w:cstheme="minorHAnsi"/>
                <w:sz w:val="20"/>
                <w:szCs w:val="20"/>
              </w:rPr>
              <w:t>5</w:t>
            </w:r>
          </w:p>
        </w:tc>
        <w:tc>
          <w:tcPr>
            <w:tcW w:w="2556" w:type="dxa"/>
            <w:shd w:val="clear" w:color="auto" w:fill="D9D9D9" w:themeFill="background1" w:themeFillShade="D9"/>
            <w:vAlign w:val="center"/>
          </w:tcPr>
          <w:p w14:paraId="70DF6582" w14:textId="77777777" w:rsidR="00E664DD" w:rsidRPr="009460FB" w:rsidRDefault="00E664DD" w:rsidP="00DD10D7">
            <w:pPr>
              <w:rPr>
                <w:rFonts w:asciiTheme="minorHAnsi" w:hAnsiTheme="minorHAnsi" w:cstheme="minorHAnsi"/>
                <w:sz w:val="20"/>
                <w:szCs w:val="20"/>
                <w:lang w:val="fr-MA"/>
              </w:rPr>
            </w:pPr>
            <w:r w:rsidRPr="009460FB">
              <w:rPr>
                <w:rFonts w:asciiTheme="minorHAnsi" w:hAnsiTheme="minorHAnsi" w:cstheme="minorHAnsi"/>
                <w:sz w:val="20"/>
                <w:szCs w:val="20"/>
                <w:lang w:val="fr-MA"/>
              </w:rPr>
              <w:t>Imprimantes laser multifonction Couleur de masse avec ses accessoires</w:t>
            </w:r>
          </w:p>
        </w:tc>
        <w:tc>
          <w:tcPr>
            <w:tcW w:w="3150" w:type="dxa"/>
            <w:shd w:val="clear" w:color="auto" w:fill="auto"/>
            <w:vAlign w:val="center"/>
          </w:tcPr>
          <w:p w14:paraId="45463113" w14:textId="77777777" w:rsidR="00E664DD" w:rsidRPr="009460FB" w:rsidRDefault="00E664DD" w:rsidP="00DD10D7">
            <w:pPr>
              <w:rPr>
                <w:rFonts w:asciiTheme="minorHAnsi" w:hAnsiTheme="minorHAnsi" w:cstheme="minorHAnsi"/>
                <w:sz w:val="20"/>
                <w:szCs w:val="20"/>
                <w:lang w:val="fr-MA"/>
              </w:rPr>
            </w:pPr>
            <w:r w:rsidRPr="009460FB">
              <w:rPr>
                <w:rFonts w:asciiTheme="minorHAnsi" w:hAnsiTheme="minorHAnsi" w:cstheme="minorHAnsi"/>
                <w:sz w:val="20"/>
                <w:szCs w:val="20"/>
                <w:lang w:val="fr-MA"/>
              </w:rPr>
              <w:t xml:space="preserve">Impression, copie et scan - Multifonction A4/A3 couleur - 320 x 470 mm (support) - Vitesse d'impression :  Jusqu'à 30 (copie et impression) </w:t>
            </w:r>
            <w:proofErr w:type="gramStart"/>
            <w:r w:rsidRPr="009460FB">
              <w:rPr>
                <w:rFonts w:asciiTheme="minorHAnsi" w:hAnsiTheme="minorHAnsi" w:cstheme="minorHAnsi"/>
                <w:sz w:val="20"/>
                <w:szCs w:val="20"/>
                <w:lang w:val="fr-MA"/>
              </w:rPr>
              <w:t>-  350</w:t>
            </w:r>
            <w:proofErr w:type="gramEnd"/>
            <w:r w:rsidRPr="009460FB">
              <w:rPr>
                <w:rFonts w:asciiTheme="minorHAnsi" w:hAnsiTheme="minorHAnsi" w:cstheme="minorHAnsi"/>
                <w:sz w:val="20"/>
                <w:szCs w:val="20"/>
                <w:lang w:val="fr-MA"/>
              </w:rPr>
              <w:t xml:space="preserve"> feuilles - Connectivité : USB 2.0 Haute Vitesse, ports  RJ45</w:t>
            </w:r>
          </w:p>
        </w:tc>
        <w:tc>
          <w:tcPr>
            <w:tcW w:w="2610" w:type="dxa"/>
          </w:tcPr>
          <w:p w14:paraId="30D581B1" w14:textId="77777777" w:rsidR="00E664DD" w:rsidRPr="009911F2" w:rsidRDefault="00E664DD" w:rsidP="00DD10D7">
            <w:pPr>
              <w:rPr>
                <w:rFonts w:ascii="Calibri" w:hAnsi="Calibri" w:cs="Calibri"/>
                <w:color w:val="000000"/>
                <w:sz w:val="20"/>
                <w:szCs w:val="20"/>
                <w:lang w:val="fr-FR"/>
              </w:rPr>
            </w:pPr>
          </w:p>
        </w:tc>
      </w:tr>
      <w:tr w:rsidR="00E664DD" w:rsidRPr="0071038C" w14:paraId="2A76D9FE" w14:textId="77777777" w:rsidTr="00DD10D7">
        <w:trPr>
          <w:trHeight w:val="697"/>
        </w:trPr>
        <w:tc>
          <w:tcPr>
            <w:tcW w:w="567" w:type="dxa"/>
            <w:shd w:val="clear" w:color="auto" w:fill="D9D9D9" w:themeFill="background1" w:themeFillShade="D9"/>
            <w:noWrap/>
            <w:vAlign w:val="center"/>
          </w:tcPr>
          <w:p w14:paraId="04ADE037" w14:textId="77777777" w:rsidR="00E664DD" w:rsidRPr="00AE509F" w:rsidRDefault="00E664DD" w:rsidP="00DD10D7">
            <w:pPr>
              <w:rPr>
                <w:rFonts w:asciiTheme="minorHAnsi" w:hAnsiTheme="minorHAnsi" w:cstheme="minorHAnsi"/>
                <w:sz w:val="20"/>
                <w:szCs w:val="20"/>
              </w:rPr>
            </w:pPr>
            <w:r w:rsidRPr="00AE509F">
              <w:rPr>
                <w:rFonts w:asciiTheme="minorHAnsi" w:hAnsiTheme="minorHAnsi" w:cstheme="minorHAnsi"/>
                <w:sz w:val="20"/>
                <w:szCs w:val="20"/>
              </w:rPr>
              <w:t>6</w:t>
            </w:r>
          </w:p>
        </w:tc>
        <w:tc>
          <w:tcPr>
            <w:tcW w:w="2556" w:type="dxa"/>
            <w:shd w:val="clear" w:color="auto" w:fill="D9D9D9" w:themeFill="background1" w:themeFillShade="D9"/>
            <w:vAlign w:val="center"/>
          </w:tcPr>
          <w:p w14:paraId="1D7F4F96" w14:textId="77777777" w:rsidR="00E664DD" w:rsidRPr="009460FB" w:rsidRDefault="00E664DD" w:rsidP="00DD10D7">
            <w:pPr>
              <w:rPr>
                <w:rFonts w:asciiTheme="minorHAnsi" w:hAnsiTheme="minorHAnsi" w:cstheme="minorHAnsi"/>
                <w:sz w:val="20"/>
                <w:szCs w:val="20"/>
                <w:lang w:val="fr-MA"/>
              </w:rPr>
            </w:pPr>
            <w:r w:rsidRPr="009460FB">
              <w:rPr>
                <w:rFonts w:asciiTheme="minorHAnsi" w:hAnsiTheme="minorHAnsi" w:cstheme="minorHAnsi"/>
                <w:sz w:val="20"/>
                <w:szCs w:val="20"/>
                <w:lang w:val="fr-MA"/>
              </w:rPr>
              <w:t>Lot de consommables pour les imprimantes multifonctions</w:t>
            </w:r>
          </w:p>
        </w:tc>
        <w:tc>
          <w:tcPr>
            <w:tcW w:w="3150" w:type="dxa"/>
            <w:shd w:val="clear" w:color="auto" w:fill="auto"/>
            <w:vAlign w:val="center"/>
          </w:tcPr>
          <w:p w14:paraId="381CEA69" w14:textId="77777777" w:rsidR="00E664DD" w:rsidRPr="00AE509F" w:rsidRDefault="00E664DD" w:rsidP="00DD10D7">
            <w:pPr>
              <w:rPr>
                <w:rFonts w:ascii="Calibri" w:eastAsia="Times New Roman" w:hAnsi="Calibri"/>
                <w:sz w:val="20"/>
                <w:szCs w:val="20"/>
                <w:lang w:val="fr-MA" w:eastAsia="fr-MA"/>
              </w:rPr>
            </w:pPr>
            <w:proofErr w:type="gramStart"/>
            <w:r w:rsidRPr="00AE509F">
              <w:rPr>
                <w:rFonts w:ascii="Calibri" w:eastAsia="Times New Roman" w:hAnsi="Calibri"/>
                <w:sz w:val="20"/>
                <w:szCs w:val="20"/>
                <w:lang w:val="fr-MA" w:eastAsia="fr-MA"/>
              </w:rPr>
              <w:t>trois</w:t>
            </w:r>
            <w:proofErr w:type="gramEnd"/>
            <w:r w:rsidRPr="00AE509F">
              <w:rPr>
                <w:rFonts w:ascii="Calibri" w:eastAsia="Times New Roman" w:hAnsi="Calibri"/>
                <w:sz w:val="20"/>
                <w:szCs w:val="20"/>
                <w:lang w:val="fr-MA" w:eastAsia="fr-MA"/>
              </w:rPr>
              <w:t xml:space="preserve"> (3) jeux de toner </w:t>
            </w:r>
            <w:r w:rsidRPr="001771B5">
              <w:rPr>
                <w:rFonts w:asciiTheme="minorHAnsi" w:hAnsiTheme="minorHAnsi" w:cstheme="minorHAnsi"/>
                <w:sz w:val="22"/>
                <w:szCs w:val="22"/>
                <w:lang w:val="fr-FR"/>
              </w:rPr>
              <w:t>compatible avec les imprimantes multifonctions (article 5)</w:t>
            </w:r>
            <w:r w:rsidRPr="00AE509F">
              <w:rPr>
                <w:rFonts w:ascii="Calibri" w:eastAsia="Times New Roman" w:hAnsi="Calibri"/>
                <w:sz w:val="20"/>
                <w:szCs w:val="20"/>
                <w:lang w:val="fr-MA" w:eastAsia="fr-MA"/>
              </w:rPr>
              <w:t>Cinq (5) lots de 5 ramettes de 500 feuilles Papier format A4 – 80g</w:t>
            </w:r>
          </w:p>
          <w:p w14:paraId="48598B78" w14:textId="77777777" w:rsidR="00E664DD" w:rsidRPr="007C54DF" w:rsidRDefault="00E664DD" w:rsidP="00DD10D7">
            <w:pPr>
              <w:rPr>
                <w:rFonts w:ascii="Calibri" w:eastAsia="Times New Roman" w:hAnsi="Calibri"/>
                <w:sz w:val="20"/>
                <w:szCs w:val="20"/>
                <w:lang w:val="fr-MA" w:eastAsia="fr-MA"/>
              </w:rPr>
            </w:pPr>
            <w:r w:rsidRPr="00AE509F">
              <w:rPr>
                <w:rFonts w:ascii="Calibri" w:eastAsia="Times New Roman" w:hAnsi="Calibri"/>
                <w:sz w:val="20"/>
                <w:szCs w:val="20"/>
                <w:lang w:val="fr-MA" w:eastAsia="fr-MA"/>
              </w:rPr>
              <w:t>Cinq (5) lots de 5 ramettes de 500 feuilles Papier format A3 – 80g</w:t>
            </w:r>
          </w:p>
        </w:tc>
        <w:tc>
          <w:tcPr>
            <w:tcW w:w="2610" w:type="dxa"/>
          </w:tcPr>
          <w:p w14:paraId="2E4865D1" w14:textId="77777777" w:rsidR="00E664DD" w:rsidRPr="009911F2" w:rsidRDefault="00E664DD" w:rsidP="00DD10D7">
            <w:pPr>
              <w:rPr>
                <w:rFonts w:ascii="Calibri" w:hAnsi="Calibri" w:cs="Calibri"/>
                <w:color w:val="000000"/>
                <w:sz w:val="20"/>
                <w:szCs w:val="20"/>
                <w:lang w:val="fr-FR"/>
              </w:rPr>
            </w:pPr>
          </w:p>
        </w:tc>
      </w:tr>
    </w:tbl>
    <w:p w14:paraId="2C95C1A9" w14:textId="77777777" w:rsidR="00E664DD" w:rsidRPr="0008216F"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p>
    <w:p w14:paraId="083348D0"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bookmarkStart w:id="2" w:name="_heading=h.3rdcrjn" w:colFirst="0" w:colLast="0"/>
      <w:bookmarkStart w:id="3" w:name="_heading=h.26in1rg" w:colFirst="0" w:colLast="0"/>
      <w:bookmarkEnd w:id="2"/>
      <w:bookmarkEnd w:id="3"/>
    </w:p>
    <w:p w14:paraId="327D13ED"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03724611"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51F69AEB"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7CA211AB"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708CC754"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63C7C53E"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01E6D2BD"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0F2F4FC4"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2513C10A"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sectPr w:rsidR="00E664DD" w:rsidSect="00A27BE2">
          <w:footerReference w:type="default" r:id="rId9"/>
          <w:pgSz w:w="11900" w:h="16840"/>
          <w:pgMar w:top="1418" w:right="1640" w:bottom="1418" w:left="1418" w:header="113" w:footer="709" w:gutter="0"/>
          <w:cols w:space="720"/>
          <w:docGrid w:linePitch="326"/>
        </w:sectPr>
      </w:pPr>
    </w:p>
    <w:p w14:paraId="01E154E8" w14:textId="77777777" w:rsidR="00E664DD" w:rsidRDefault="00E664DD" w:rsidP="00E664DD">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41D6439C"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4" w:name="_Toc33755932"/>
      <w:r w:rsidRPr="00930C9C">
        <w:rPr>
          <w:rFonts w:asciiTheme="minorHAnsi" w:eastAsia="Times New Roman" w:hAnsiTheme="minorHAnsi" w:cstheme="minorHAnsi"/>
          <w:b/>
          <w:color w:val="000000" w:themeColor="text1"/>
          <w:kern w:val="28"/>
          <w:sz w:val="22"/>
          <w:szCs w:val="22"/>
          <w:bdr w:val="none" w:sz="0" w:space="0" w:color="auto"/>
          <w:lang w:val="fr-FR"/>
        </w:rPr>
        <w:t xml:space="preserve">ANNEXE </w:t>
      </w:r>
      <w:r>
        <w:rPr>
          <w:rFonts w:asciiTheme="minorHAnsi" w:eastAsia="Times New Roman" w:hAnsiTheme="minorHAnsi" w:cstheme="minorHAnsi"/>
          <w:b/>
          <w:color w:val="000000" w:themeColor="text1"/>
          <w:kern w:val="28"/>
          <w:sz w:val="22"/>
          <w:szCs w:val="22"/>
          <w:bdr w:val="none" w:sz="0" w:space="0" w:color="auto"/>
          <w:lang w:val="fr-FR"/>
        </w:rPr>
        <w:t>D</w:t>
      </w:r>
      <w:r w:rsidRPr="00930C9C">
        <w:rPr>
          <w:rFonts w:asciiTheme="minorHAnsi" w:eastAsia="Times New Roman" w:hAnsiTheme="minorHAnsi" w:cstheme="minorHAnsi"/>
          <w:b/>
          <w:color w:val="000000" w:themeColor="text1"/>
          <w:kern w:val="28"/>
          <w:sz w:val="22"/>
          <w:szCs w:val="22"/>
          <w:bdr w:val="none" w:sz="0" w:space="0" w:color="auto"/>
          <w:lang w:val="fr-FR"/>
        </w:rPr>
        <w:t> : ATTESTATION DE RECEPTION DU MATERIEL</w:t>
      </w:r>
      <w:bookmarkEnd w:id="4"/>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53EC8BBE"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34B9CA39"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568FAA26"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607F4B8B"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0E82083D"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2D82BF7D" w14:textId="77777777" w:rsidR="00E664DD" w:rsidRPr="00930C9C" w:rsidRDefault="00E664DD" w:rsidP="00E664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0BF8E226"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6608871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7032B160" w14:textId="77777777" w:rsidR="00E664DD" w:rsidRPr="00930C9C" w:rsidRDefault="00E664DD" w:rsidP="00E664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de l’entité bénéficiaire :</w:t>
      </w:r>
    </w:p>
    <w:p w14:paraId="63CBA908"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17208D2C"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56D48EB9"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37442D3"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0E34568C"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08E8EDB0"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E664DD" w:rsidRPr="00930C9C" w14:paraId="4607CFA0" w14:textId="77777777" w:rsidTr="00DD10D7">
        <w:trPr>
          <w:trHeight w:val="692"/>
        </w:trPr>
        <w:tc>
          <w:tcPr>
            <w:tcW w:w="653" w:type="dxa"/>
            <w:tcBorders>
              <w:top w:val="single" w:sz="4" w:space="0" w:color="auto"/>
              <w:left w:val="single" w:sz="4" w:space="0" w:color="auto"/>
              <w:bottom w:val="single" w:sz="4" w:space="0" w:color="auto"/>
            </w:tcBorders>
            <w:shd w:val="clear" w:color="auto" w:fill="BFBFBF"/>
          </w:tcPr>
          <w:p w14:paraId="6AF32E9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0E4F0C6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099CAD0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5AA5DF6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287906D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E664DD" w:rsidRPr="00930C9C" w14:paraId="14CEBF6D" w14:textId="77777777" w:rsidTr="00DD10D7">
        <w:trPr>
          <w:trHeight w:val="660"/>
        </w:trPr>
        <w:tc>
          <w:tcPr>
            <w:tcW w:w="653" w:type="dxa"/>
            <w:shd w:val="clear" w:color="auto" w:fill="EDEDED"/>
          </w:tcPr>
          <w:p w14:paraId="34B51A7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22C461C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62E7EB6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763DCB2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3BA71B4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5A926E65"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EA20291"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68494166"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5D5EE641"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CB443A7"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A9410B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D514AE4"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2B2D895"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422B981B"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1D7724B1"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EC76ED1"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43F343EF"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6681F2FA" w14:textId="77777777" w:rsidR="00E664DD" w:rsidRPr="00930C9C" w:rsidRDefault="00E664DD" w:rsidP="00E664DD">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E664DD" w:rsidRPr="00930C9C" w:rsidSect="00A27BE2">
          <w:pgSz w:w="11900" w:h="16840"/>
          <w:pgMar w:top="360" w:right="1418" w:bottom="1418" w:left="1418" w:header="113" w:footer="709" w:gutter="0"/>
          <w:cols w:space="720"/>
          <w:docGrid w:linePitch="326"/>
        </w:sectPr>
      </w:pPr>
    </w:p>
    <w:p w14:paraId="225341C8" w14:textId="77777777" w:rsidR="00E664DD" w:rsidRPr="00930C9C" w:rsidRDefault="00E664DD" w:rsidP="00E664DD">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Pr>
          <w:rFonts w:asciiTheme="minorHAnsi" w:hAnsiTheme="minorHAnsi" w:cstheme="minorHAnsi"/>
          <w:b/>
          <w:bCs/>
          <w:color w:val="000000" w:themeColor="text1"/>
          <w:sz w:val="22"/>
          <w:szCs w:val="22"/>
          <w:u w:val="single"/>
          <w:lang w:val="fr-MA"/>
        </w:rPr>
        <w:t>E</w:t>
      </w:r>
      <w:r w:rsidRPr="00930C9C">
        <w:rPr>
          <w:rFonts w:asciiTheme="minorHAnsi" w:hAnsiTheme="minorHAnsi" w:cstheme="minorHAnsi"/>
          <w:b/>
          <w:bCs/>
          <w:color w:val="000000" w:themeColor="text1"/>
          <w:sz w:val="22"/>
          <w:szCs w:val="22"/>
          <w:u w:val="single"/>
          <w:lang w:val="fr-MA"/>
        </w:rPr>
        <w:t> : Plan d’atténuation des risques covid-19</w:t>
      </w:r>
    </w:p>
    <w:p w14:paraId="6F0F4AC7"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38B4AC2E"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Plan d'atténuation des risques liés à la COVID-19 pour les Fournisseurs</w:t>
      </w:r>
    </w:p>
    <w:p w14:paraId="063E2C2B"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1A311DBA"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Une fois terminé, ce plan constituera l’ensemble des engagements du fournisseur à gérer les risques liés à la COVID-19 dans le cadre du programme financé par le MCC.</w:t>
      </w:r>
    </w:p>
    <w:p w14:paraId="694E339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E664DD" w:rsidRPr="00930C9C" w14:paraId="241B8795" w14:textId="77777777" w:rsidTr="00DD10D7">
        <w:tc>
          <w:tcPr>
            <w:tcW w:w="3517" w:type="dxa"/>
            <w:shd w:val="clear" w:color="auto" w:fill="auto"/>
          </w:tcPr>
          <w:p w14:paraId="781D616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5"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1A2F4FF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E664DD" w:rsidRPr="00930C9C" w14:paraId="08398620" w14:textId="77777777" w:rsidTr="00DD10D7">
        <w:tc>
          <w:tcPr>
            <w:tcW w:w="3517" w:type="dxa"/>
            <w:shd w:val="clear" w:color="auto" w:fill="auto"/>
          </w:tcPr>
          <w:p w14:paraId="4F2D123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0F2136A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E664DD" w:rsidRPr="00930C9C" w14:paraId="5A1AB3F8" w14:textId="77777777" w:rsidTr="00DD10D7">
        <w:tc>
          <w:tcPr>
            <w:tcW w:w="3517" w:type="dxa"/>
            <w:shd w:val="clear" w:color="auto" w:fill="auto"/>
          </w:tcPr>
          <w:p w14:paraId="21DB1F9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6E58A76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E664DD" w:rsidRPr="00930C9C" w14:paraId="726F2CCE" w14:textId="77777777" w:rsidTr="00DD10D7">
        <w:tc>
          <w:tcPr>
            <w:tcW w:w="3517" w:type="dxa"/>
            <w:shd w:val="clear" w:color="auto" w:fill="auto"/>
          </w:tcPr>
          <w:p w14:paraId="4D7708A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6A95086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E664DD" w:rsidRPr="0071038C" w14:paraId="221480D1" w14:textId="77777777" w:rsidTr="00DD10D7">
        <w:tc>
          <w:tcPr>
            <w:tcW w:w="3517" w:type="dxa"/>
            <w:shd w:val="clear" w:color="auto" w:fill="auto"/>
          </w:tcPr>
          <w:p w14:paraId="2E16C43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Numéro de révision du plan COVID-19</w:t>
            </w:r>
          </w:p>
        </w:tc>
        <w:tc>
          <w:tcPr>
            <w:tcW w:w="5879" w:type="dxa"/>
            <w:shd w:val="clear" w:color="auto" w:fill="auto"/>
          </w:tcPr>
          <w:p w14:paraId="3A7127E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E664DD" w:rsidRPr="0071038C" w14:paraId="07980D8A" w14:textId="77777777" w:rsidTr="00DD10D7">
        <w:tc>
          <w:tcPr>
            <w:tcW w:w="3517" w:type="dxa"/>
            <w:shd w:val="clear" w:color="auto" w:fill="auto"/>
          </w:tcPr>
          <w:p w14:paraId="079E98B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Reconnaissance / engagement (représentant du fournisseur)</w:t>
            </w:r>
          </w:p>
        </w:tc>
        <w:tc>
          <w:tcPr>
            <w:tcW w:w="5879" w:type="dxa"/>
            <w:shd w:val="clear" w:color="auto" w:fill="auto"/>
          </w:tcPr>
          <w:p w14:paraId="6A5630B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6F4C22EC"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6" w:name="_Toc38527600"/>
      <w:bookmarkEnd w:id="5"/>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4B5FD"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1F26874D"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44</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24214707"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Pr="00930C9C">
              <w:rPr>
                <w:rFonts w:asciiTheme="minorHAnsi" w:eastAsia="Arial" w:hAnsiTheme="minorHAnsi" w:cstheme="minorHAnsi"/>
                <w:noProof/>
                <w:webHidden/>
                <w:color w:val="000000" w:themeColor="text1"/>
                <w:position w:val="-1"/>
                <w:sz w:val="22"/>
                <w:szCs w:val="22"/>
                <w:bdr w:val="none" w:sz="0" w:space="0" w:color="auto"/>
                <w:lang w:val="fr-FR"/>
              </w:rPr>
              <w:tab/>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Pr="00930C9C">
              <w:rPr>
                <w:rFonts w:asciiTheme="minorHAnsi" w:eastAsia="Arial" w:hAnsiTheme="minorHAnsi" w:cstheme="minorHAnsi"/>
                <w:noProof/>
                <w:webHidden/>
                <w:color w:val="000000" w:themeColor="text1"/>
                <w:position w:val="-1"/>
                <w:sz w:val="22"/>
                <w:szCs w:val="22"/>
                <w:bdr w:val="none" w:sz="0" w:space="0" w:color="auto"/>
                <w:lang w:val="fr-FR"/>
              </w:rPr>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45</w:t>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2BAE97E8"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Pr="00930C9C">
              <w:rPr>
                <w:rFonts w:asciiTheme="minorHAnsi" w:eastAsia="Arial" w:hAnsiTheme="minorHAnsi" w:cstheme="minorHAnsi"/>
                <w:noProof/>
                <w:webHidden/>
                <w:color w:val="000000" w:themeColor="text1"/>
                <w:position w:val="-1"/>
                <w:sz w:val="22"/>
                <w:szCs w:val="22"/>
                <w:bdr w:val="none" w:sz="0" w:space="0" w:color="auto"/>
                <w:lang w:val="fr-FR"/>
              </w:rPr>
              <w:tab/>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Pr="00930C9C">
              <w:rPr>
                <w:rFonts w:asciiTheme="minorHAnsi" w:eastAsia="Arial" w:hAnsiTheme="minorHAnsi" w:cstheme="minorHAnsi"/>
                <w:noProof/>
                <w:webHidden/>
                <w:color w:val="000000" w:themeColor="text1"/>
                <w:position w:val="-1"/>
                <w:sz w:val="22"/>
                <w:szCs w:val="22"/>
                <w:bdr w:val="none" w:sz="0" w:space="0" w:color="auto"/>
                <w:lang w:val="fr-FR"/>
              </w:rPr>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46</w:t>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64067A3E"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47</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678C89FE"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Pr="00930C9C">
              <w:rPr>
                <w:rFonts w:asciiTheme="minorHAnsi" w:eastAsia="Arial" w:hAnsiTheme="minorHAnsi" w:cstheme="minorHAnsi"/>
                <w:b/>
                <w:noProof/>
                <w:color w:val="000000" w:themeColor="text1"/>
                <w:position w:val="-1"/>
                <w:sz w:val="22"/>
                <w:szCs w:val="22"/>
                <w:u w:val="single"/>
                <w:bdr w:val="none" w:sz="0" w:space="0" w:color="auto"/>
                <w:lang w:val="fr-FR"/>
              </w:rPr>
              <w:t>Administration des opérations du Fournisseur</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49</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596BD94"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52F3843F"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7" w:name="_Toc42170424"/>
      <w:r w:rsidRPr="00930C9C">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7"/>
    </w:p>
    <w:p w14:paraId="6325488A"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285CC64D"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fournisseurs sous contrat MCA (par exemple, </w:t>
      </w:r>
      <w:r w:rsidRPr="00930C9C">
        <w:rPr>
          <w:rFonts w:asciiTheme="minorHAnsi" w:eastAsia="Arial" w:hAnsiTheme="minorHAnsi" w:cstheme="minorHAnsi"/>
          <w:color w:val="000000"/>
          <w:sz w:val="22"/>
          <w:szCs w:val="22"/>
          <w:bdr w:val="none" w:sz="0" w:space="0" w:color="auto"/>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68"/>
        <w:gridCol w:w="5986"/>
      </w:tblGrid>
      <w:tr w:rsidR="00E664DD" w:rsidRPr="00930C9C" w14:paraId="16878FE4" w14:textId="77777777" w:rsidTr="00DD10D7">
        <w:tc>
          <w:tcPr>
            <w:tcW w:w="3325" w:type="dxa"/>
            <w:shd w:val="clear" w:color="auto" w:fill="auto"/>
          </w:tcPr>
          <w:p w14:paraId="0A304E9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7A43CFC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Responsabilités du fournisseur</w:t>
            </w:r>
          </w:p>
        </w:tc>
      </w:tr>
      <w:tr w:rsidR="00E664DD" w:rsidRPr="0071038C" w14:paraId="66EC095F" w14:textId="77777777" w:rsidTr="00DD10D7">
        <w:tc>
          <w:tcPr>
            <w:tcW w:w="3325" w:type="dxa"/>
            <w:shd w:val="clear" w:color="auto" w:fill="auto"/>
          </w:tcPr>
          <w:p w14:paraId="69A7DC1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67B35C6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E664DD" w:rsidRPr="0071038C" w14:paraId="35F7A4BE" w14:textId="77777777" w:rsidTr="00DD10D7">
        <w:tc>
          <w:tcPr>
            <w:tcW w:w="3325" w:type="dxa"/>
            <w:shd w:val="clear" w:color="auto" w:fill="auto"/>
          </w:tcPr>
          <w:p w14:paraId="08305F53"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8" w:name="_Hlk40293792"/>
            <w:r w:rsidRPr="00930C9C">
              <w:rPr>
                <w:rFonts w:asciiTheme="minorHAnsi" w:eastAsia="Arial" w:hAnsiTheme="minorHAnsi" w:cstheme="minorHAnsi"/>
                <w:b/>
                <w:bCs/>
                <w:color w:val="000000" w:themeColor="text1"/>
                <w:sz w:val="22"/>
                <w:szCs w:val="22"/>
                <w:bdr w:val="none" w:sz="0" w:space="0" w:color="auto"/>
              </w:rPr>
              <w:t>Activités de terrain du fournisseur</w:t>
            </w:r>
            <w:r w:rsidRPr="00930C9C">
              <w:rPr>
                <w:rFonts w:asciiTheme="minorHAnsi" w:eastAsia="Arial" w:hAnsiTheme="minorHAnsi" w:cstheme="minorHAnsi"/>
                <w:color w:val="000000" w:themeColor="text1"/>
                <w:sz w:val="22"/>
                <w:szCs w:val="22"/>
                <w:bdr w:val="none" w:sz="0" w:space="0" w:color="auto"/>
              </w:rPr>
              <w:t>.  Ceci couvre le travail du fournisseur effectué à proximité des autres personnes en dehors des chantiers de construction et du bureau (par exemple, engagement des parties prenantes, réinstallation, enquêtes auprès des ménages).</w:t>
            </w:r>
            <w:bookmarkEnd w:id="8"/>
          </w:p>
        </w:tc>
        <w:tc>
          <w:tcPr>
            <w:tcW w:w="6745" w:type="dxa"/>
            <w:shd w:val="clear" w:color="auto" w:fill="auto"/>
          </w:tcPr>
          <w:p w14:paraId="42C5B683"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E664DD" w:rsidRPr="0071038C" w14:paraId="638E795D" w14:textId="77777777" w:rsidTr="00DD10D7">
        <w:tc>
          <w:tcPr>
            <w:tcW w:w="3325" w:type="dxa"/>
            <w:shd w:val="clear" w:color="auto" w:fill="auto"/>
          </w:tcPr>
          <w:p w14:paraId="7877EF1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Administration des opérations du fournisseur</w:t>
            </w:r>
            <w:r w:rsidRPr="00930C9C">
              <w:rPr>
                <w:rFonts w:asciiTheme="minorHAnsi" w:eastAsia="Arial" w:hAnsiTheme="minorHAnsi" w:cstheme="minorHAnsi"/>
                <w:color w:val="000000" w:themeColor="text1"/>
                <w:sz w:val="22"/>
                <w:szCs w:val="22"/>
                <w:bdr w:val="none" w:sz="0" w:space="0" w:color="auto"/>
              </w:rPr>
              <w:t>.  Ceci comprend les politiques du personnel, le transport et la gestion des bureaux.</w:t>
            </w:r>
          </w:p>
        </w:tc>
        <w:tc>
          <w:tcPr>
            <w:tcW w:w="6745" w:type="dxa"/>
            <w:shd w:val="clear" w:color="auto" w:fill="auto"/>
          </w:tcPr>
          <w:p w14:paraId="2C1CAFB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6BD2DC38"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13573EB7"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150DBB63"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9" w:name="_Toc42170425"/>
      <w:r w:rsidRPr="00930C9C">
        <w:rPr>
          <w:rFonts w:asciiTheme="minorHAnsi" w:eastAsia="Arial" w:hAnsiTheme="minorHAnsi" w:cstheme="minorHAnsi"/>
          <w:b/>
          <w:bCs/>
          <w:color w:val="000000" w:themeColor="text1"/>
          <w:position w:val="-1"/>
          <w:sz w:val="22"/>
          <w:szCs w:val="22"/>
          <w:bdr w:val="none" w:sz="0" w:space="0" w:color="auto"/>
          <w:lang w:val="fr-FR"/>
        </w:rPr>
        <w:lastRenderedPageBreak/>
        <w:t>Risques</w:t>
      </w:r>
      <w:bookmarkEnd w:id="9"/>
    </w:p>
    <w:p w14:paraId="4ADA94B0"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3E8707F8" w14:textId="77777777" w:rsidR="00E664DD" w:rsidRPr="00930C9C" w:rsidRDefault="00E664DD" w:rsidP="00E664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5D497B60"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670EFA40" w14:textId="77777777" w:rsidR="00E664DD" w:rsidRPr="00930C9C" w:rsidRDefault="00E664DD" w:rsidP="00E664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44A34410"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4676F959" w14:textId="77777777" w:rsidR="00E664DD" w:rsidRPr="00930C9C" w:rsidRDefault="00E664DD" w:rsidP="00E664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5D48958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449C95AF"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46274546" w14:textId="77777777" w:rsidR="00E664DD" w:rsidRPr="00930C9C" w:rsidRDefault="00E664DD" w:rsidP="00E664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6B995B14" w14:textId="77777777" w:rsidR="00E664DD" w:rsidRPr="00930C9C" w:rsidRDefault="00E664DD" w:rsidP="00E664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7548077F" w14:textId="77777777" w:rsidR="00E664DD" w:rsidRPr="00930C9C" w:rsidRDefault="00E664DD" w:rsidP="00E664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67548F71"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320FC914"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22A1D4BE"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356B33A6"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6CA92ABD"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0D980C8"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lastRenderedPageBreak/>
        <w:t>Développer des plans de communication d'urgence, y compris un forum pour répondre aux préoccupations des travailleurs et des communications sur Internet, si possible.</w:t>
      </w:r>
    </w:p>
    <w:p w14:paraId="232E56B1" w14:textId="77777777" w:rsidR="00E664DD" w:rsidRPr="00930C9C" w:rsidRDefault="00E664DD" w:rsidP="00E664D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3C09C91" w14:textId="77777777" w:rsidR="00E664DD" w:rsidRPr="00930C9C" w:rsidRDefault="00E664DD" w:rsidP="00E664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4F433F77" w14:textId="77777777" w:rsidR="00E664DD" w:rsidRPr="00930C9C" w:rsidRDefault="00E664DD" w:rsidP="00E664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61E69B6F" w14:textId="77777777" w:rsidR="00E664DD" w:rsidRPr="00930C9C" w:rsidRDefault="00E664DD" w:rsidP="00E664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66E5DE0B"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Format du plan COVID-19 et références à d'autres documents pertinents du fournisseur</w:t>
      </w:r>
    </w:p>
    <w:p w14:paraId="1B843B58"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3AE54F4C"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0"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0"/>
    </w:p>
    <w:p w14:paraId="0A1FF685"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E664DD" w:rsidRPr="0071038C" w14:paraId="1A952646" w14:textId="77777777" w:rsidTr="00DD10D7">
        <w:tc>
          <w:tcPr>
            <w:tcW w:w="3145" w:type="dxa"/>
            <w:shd w:val="clear" w:color="auto" w:fill="auto"/>
          </w:tcPr>
          <w:p w14:paraId="074112F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Employés Contractuels / Numéro de Téléphone</w:t>
            </w:r>
          </w:p>
        </w:tc>
        <w:tc>
          <w:tcPr>
            <w:tcW w:w="6925" w:type="dxa"/>
            <w:shd w:val="clear" w:color="auto" w:fill="auto"/>
          </w:tcPr>
          <w:p w14:paraId="6681BF4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 de la mise en œuvre du plan</w:t>
            </w:r>
          </w:p>
        </w:tc>
      </w:tr>
      <w:tr w:rsidR="00E664DD" w:rsidRPr="0071038C" w14:paraId="1D9EBFFD" w14:textId="77777777" w:rsidTr="00DD10D7">
        <w:tc>
          <w:tcPr>
            <w:tcW w:w="3145" w:type="dxa"/>
            <w:shd w:val="clear" w:color="auto" w:fill="auto"/>
          </w:tcPr>
          <w:p w14:paraId="66EA067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3B072EE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 générale de mise en œuvre du Plan, y compris par les sous-traitants</w:t>
            </w:r>
          </w:p>
        </w:tc>
      </w:tr>
      <w:tr w:rsidR="00E664DD" w:rsidRPr="0071038C" w14:paraId="3537B756" w14:textId="77777777" w:rsidTr="00DD10D7">
        <w:tc>
          <w:tcPr>
            <w:tcW w:w="3145" w:type="dxa"/>
            <w:shd w:val="clear" w:color="auto" w:fill="auto"/>
          </w:tcPr>
          <w:p w14:paraId="6E381A9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7961BA5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Examen des travailleurs et des visiteurs</w:t>
            </w:r>
          </w:p>
        </w:tc>
      </w:tr>
      <w:tr w:rsidR="00E664DD" w:rsidRPr="0071038C" w14:paraId="57DCE7CD" w14:textId="77777777" w:rsidTr="00DD10D7">
        <w:tc>
          <w:tcPr>
            <w:tcW w:w="3145" w:type="dxa"/>
            <w:shd w:val="clear" w:color="auto" w:fill="auto"/>
          </w:tcPr>
          <w:p w14:paraId="35813C9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39FDC78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Assurer un stock approprié et adéquat d'EPI, de fournitures médicales, de désinfectant et d'autres fournitures nécessaires</w:t>
            </w:r>
          </w:p>
        </w:tc>
      </w:tr>
      <w:tr w:rsidR="00E664DD" w:rsidRPr="00930C9C" w14:paraId="3669FAD5" w14:textId="77777777" w:rsidTr="00DD10D7">
        <w:tc>
          <w:tcPr>
            <w:tcW w:w="3145" w:type="dxa"/>
            <w:shd w:val="clear" w:color="auto" w:fill="auto"/>
          </w:tcPr>
          <w:p w14:paraId="50B5882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F3604F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E664DD" w:rsidRPr="0071038C" w14:paraId="5BB39D80" w14:textId="77777777" w:rsidTr="00DD10D7">
        <w:tc>
          <w:tcPr>
            <w:tcW w:w="3145" w:type="dxa"/>
            <w:shd w:val="clear" w:color="auto" w:fill="auto"/>
          </w:tcPr>
          <w:p w14:paraId="1AC89B9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1D04C98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Supervision du personnel sur le terrain</w:t>
            </w:r>
          </w:p>
        </w:tc>
      </w:tr>
      <w:tr w:rsidR="00E664DD" w:rsidRPr="0071038C" w14:paraId="5F583C6C" w14:textId="77777777" w:rsidTr="00DD10D7">
        <w:tc>
          <w:tcPr>
            <w:tcW w:w="3145" w:type="dxa"/>
            <w:shd w:val="clear" w:color="auto" w:fill="auto"/>
          </w:tcPr>
          <w:p w14:paraId="14AE1B7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766016D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Désinfection du lieu de travail</w:t>
            </w:r>
          </w:p>
        </w:tc>
      </w:tr>
      <w:tr w:rsidR="00E664DD" w:rsidRPr="0071038C" w14:paraId="654D2EEA" w14:textId="77777777" w:rsidTr="00DD10D7">
        <w:tc>
          <w:tcPr>
            <w:tcW w:w="3145" w:type="dxa"/>
            <w:shd w:val="clear" w:color="auto" w:fill="auto"/>
          </w:tcPr>
          <w:p w14:paraId="5712D5A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089C0A8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Coordination de réponse aux personnes présentant des symptômes de la COVID-19</w:t>
            </w:r>
          </w:p>
        </w:tc>
      </w:tr>
      <w:tr w:rsidR="00E664DD" w:rsidRPr="0071038C" w14:paraId="376142D9" w14:textId="77777777" w:rsidTr="00DD10D7">
        <w:tc>
          <w:tcPr>
            <w:tcW w:w="3145" w:type="dxa"/>
            <w:shd w:val="clear" w:color="auto" w:fill="auto"/>
          </w:tcPr>
          <w:p w14:paraId="5D0DBE9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7355A32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Rapport au MCA et, le cas échéant, aux autorités locales</w:t>
            </w:r>
          </w:p>
        </w:tc>
      </w:tr>
    </w:tbl>
    <w:p w14:paraId="294E487D"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1"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1"/>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E664DD" w:rsidRPr="0071038C" w14:paraId="14B9CF8A" w14:textId="77777777" w:rsidTr="00DD10D7">
        <w:tc>
          <w:tcPr>
            <w:tcW w:w="8926" w:type="dxa"/>
            <w:gridSpan w:val="2"/>
            <w:shd w:val="clear" w:color="auto" w:fill="auto"/>
          </w:tcPr>
          <w:p w14:paraId="3B3FAC1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E664DD" w:rsidRPr="0071038C" w14:paraId="7EA1E872" w14:textId="77777777" w:rsidTr="00DD10D7">
        <w:tc>
          <w:tcPr>
            <w:tcW w:w="3145" w:type="dxa"/>
            <w:shd w:val="clear" w:color="auto" w:fill="auto"/>
          </w:tcPr>
          <w:p w14:paraId="375BAB2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Orientation :</w:t>
            </w:r>
            <w:r w:rsidRPr="00930C9C">
              <w:rPr>
                <w:rFonts w:asciiTheme="minorHAnsi" w:eastAsia="Arial" w:hAnsiTheme="minorHAnsi" w:cstheme="minorHAnsi"/>
                <w:color w:val="000000" w:themeColor="text1"/>
                <w:sz w:val="22"/>
                <w:szCs w:val="22"/>
                <w:bdr w:val="none" w:sz="0" w:space="0" w:color="auto"/>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52C22F6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245F4FAF"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780A03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1C8EA423"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S'ils travaillent ou visitent des chantiers de construction, les fournisseurs sont tenus de comprendre et de suivre les mesures du plan de gestion des risques COVID-19 de l'entrepreneur concerné. Les MCA rendront ces plans disponibles.</w:t>
      </w:r>
    </w:p>
    <w:p w14:paraId="273BA3DD"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Activités de terrain du fournisseur</w:t>
      </w:r>
    </w:p>
    <w:p w14:paraId="360A2443"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E664DD" w:rsidRPr="00930C9C" w14:paraId="1B9C32DB" w14:textId="77777777" w:rsidTr="00DD10D7">
        <w:tc>
          <w:tcPr>
            <w:tcW w:w="9396" w:type="dxa"/>
            <w:gridSpan w:val="2"/>
            <w:tcBorders>
              <w:bottom w:val="single" w:sz="4" w:space="0" w:color="1F4E79"/>
            </w:tcBorders>
            <w:shd w:val="clear" w:color="auto" w:fill="auto"/>
          </w:tcPr>
          <w:p w14:paraId="3E1DE30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Travail</w:t>
            </w:r>
            <w:proofErr w:type="spellEnd"/>
            <w:r w:rsidRPr="00930C9C">
              <w:rPr>
                <w:rFonts w:asciiTheme="minorHAnsi" w:eastAsia="Arial" w:hAnsiTheme="minorHAnsi" w:cstheme="minorHAnsi"/>
                <w:color w:val="000000" w:themeColor="text1"/>
                <w:sz w:val="22"/>
                <w:szCs w:val="22"/>
                <w:bdr w:val="none" w:sz="0" w:space="0" w:color="auto"/>
              </w:rPr>
              <w:t xml:space="preserve"> en étroite proximité</w:t>
            </w:r>
          </w:p>
        </w:tc>
      </w:tr>
      <w:tr w:rsidR="00E664DD" w:rsidRPr="0071038C" w14:paraId="05393033" w14:textId="77777777" w:rsidTr="00DD10D7">
        <w:tc>
          <w:tcPr>
            <w:tcW w:w="3019" w:type="dxa"/>
            <w:tcBorders>
              <w:bottom w:val="single" w:sz="4" w:space="0" w:color="auto"/>
            </w:tcBorders>
            <w:shd w:val="clear" w:color="auto" w:fill="auto"/>
          </w:tcPr>
          <w:p w14:paraId="5257B9D3"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b/>
                <w:bCs/>
                <w:i/>
                <w:iCs/>
                <w:color w:val="000000"/>
                <w:sz w:val="22"/>
                <w:szCs w:val="22"/>
                <w:bdr w:val="none" w:sz="0" w:space="0" w:color="auto"/>
              </w:rPr>
              <w:t xml:space="preserve">Orientation : </w:t>
            </w:r>
            <w:r w:rsidRPr="00930C9C">
              <w:rPr>
                <w:rFonts w:asciiTheme="minorHAnsi" w:eastAsia="Arial" w:hAnsiTheme="minorHAnsi" w:cstheme="minorHAnsi"/>
                <w:iCs/>
                <w:color w:val="000000"/>
                <w:sz w:val="22"/>
                <w:szCs w:val="22"/>
                <w:bdr w:val="none" w:sz="0" w:space="0" w:color="auto"/>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auto"/>
          </w:tcPr>
          <w:p w14:paraId="0A80AB5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7DFACBF9"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196FF92F"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77B73EF0"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lastRenderedPageBreak/>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4BF6663D" w14:textId="77777777" w:rsidR="00E664DD" w:rsidRPr="00930C9C" w:rsidRDefault="00E664DD" w:rsidP="00E664D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46BCFF1D"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B93C3EA" w14:textId="77777777" w:rsidR="00E664DD" w:rsidRPr="00930C9C" w:rsidRDefault="00E664DD" w:rsidP="00E664D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4ECFD3AE"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E664DD" w:rsidRPr="0071038C" w14:paraId="7C6E673A" w14:textId="77777777" w:rsidTr="00DD10D7">
        <w:tc>
          <w:tcPr>
            <w:tcW w:w="10070" w:type="dxa"/>
            <w:gridSpan w:val="2"/>
            <w:shd w:val="clear" w:color="auto" w:fill="auto"/>
          </w:tcPr>
          <w:p w14:paraId="15F894B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1 (à définir par le fournisseur)</w:t>
            </w:r>
          </w:p>
        </w:tc>
      </w:tr>
      <w:tr w:rsidR="00E664DD" w:rsidRPr="0071038C" w14:paraId="0FA3BA60" w14:textId="77777777" w:rsidTr="00DD10D7">
        <w:tc>
          <w:tcPr>
            <w:tcW w:w="3325" w:type="dxa"/>
            <w:shd w:val="clear" w:color="auto" w:fill="auto"/>
          </w:tcPr>
          <w:p w14:paraId="327B1D1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 xml:space="preserve">Orientation : </w:t>
            </w:r>
            <w:r w:rsidRPr="00930C9C">
              <w:rPr>
                <w:rFonts w:asciiTheme="minorHAnsi" w:eastAsia="Arial" w:hAnsiTheme="minorHAnsi" w:cstheme="minorHAnsi"/>
                <w:b/>
                <w:bCs/>
                <w:iCs/>
                <w:color w:val="000000" w:themeColor="text1"/>
                <w:sz w:val="22"/>
                <w:szCs w:val="22"/>
                <w:bdr w:val="none" w:sz="0" w:space="0" w:color="auto"/>
              </w:rPr>
              <w:t>Décrire</w:t>
            </w:r>
            <w:r w:rsidRPr="00930C9C">
              <w:rPr>
                <w:rFonts w:asciiTheme="minorHAnsi" w:eastAsia="Arial" w:hAnsiTheme="minorHAnsi" w:cstheme="minorHAnsi"/>
                <w:color w:val="000000" w:themeColor="text1"/>
                <w:sz w:val="22"/>
                <w:szCs w:val="22"/>
                <w:bdr w:val="none" w:sz="0" w:space="0" w:color="auto"/>
              </w:rPr>
              <w:t xml:space="preserve"> la tâche, les principaux risques COVID-19 et mesures d'atténuation à mettre en œuvre par le fournisseur.</w:t>
            </w:r>
          </w:p>
        </w:tc>
        <w:tc>
          <w:tcPr>
            <w:tcW w:w="6745" w:type="dxa"/>
            <w:shd w:val="clear" w:color="auto" w:fill="auto"/>
          </w:tcPr>
          <w:p w14:paraId="381819D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6A786F4F" w14:textId="77777777" w:rsidTr="00DD10D7">
        <w:tc>
          <w:tcPr>
            <w:tcW w:w="10070" w:type="dxa"/>
            <w:gridSpan w:val="2"/>
            <w:shd w:val="clear" w:color="auto" w:fill="auto"/>
          </w:tcPr>
          <w:p w14:paraId="1731BEF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2 (à définir par le fournisseur)</w:t>
            </w:r>
          </w:p>
        </w:tc>
      </w:tr>
      <w:tr w:rsidR="00E664DD" w:rsidRPr="0071038C" w14:paraId="0499079D" w14:textId="77777777" w:rsidTr="00DD10D7">
        <w:tc>
          <w:tcPr>
            <w:tcW w:w="3325" w:type="dxa"/>
            <w:shd w:val="clear" w:color="auto" w:fill="auto"/>
          </w:tcPr>
          <w:p w14:paraId="2953188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Cs/>
                <w:color w:val="000000" w:themeColor="text1"/>
                <w:sz w:val="22"/>
                <w:szCs w:val="22"/>
                <w:bdr w:val="none" w:sz="0" w:space="0" w:color="auto"/>
              </w:rPr>
              <w:t>Orientation : Ajoutez</w:t>
            </w:r>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ou</w:t>
            </w:r>
            <w:proofErr w:type="gramEnd"/>
            <w:r w:rsidRPr="00930C9C">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73E0729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930C9C" w14:paraId="25BB2B75" w14:textId="77777777" w:rsidTr="00DD10D7">
        <w:tc>
          <w:tcPr>
            <w:tcW w:w="3325" w:type="dxa"/>
            <w:shd w:val="clear" w:color="auto" w:fill="auto"/>
          </w:tcPr>
          <w:p w14:paraId="7DC5D62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3</w:t>
            </w:r>
          </w:p>
        </w:tc>
        <w:tc>
          <w:tcPr>
            <w:tcW w:w="6745" w:type="dxa"/>
            <w:shd w:val="clear" w:color="auto" w:fill="auto"/>
          </w:tcPr>
          <w:p w14:paraId="29B5278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55380883" w14:textId="77777777" w:rsidTr="00DD10D7">
        <w:tc>
          <w:tcPr>
            <w:tcW w:w="3325" w:type="dxa"/>
            <w:shd w:val="clear" w:color="auto" w:fill="auto"/>
          </w:tcPr>
          <w:p w14:paraId="187EFC2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Cs/>
                <w:color w:val="000000" w:themeColor="text1"/>
                <w:sz w:val="22"/>
                <w:szCs w:val="22"/>
                <w:bdr w:val="none" w:sz="0" w:space="0" w:color="auto"/>
              </w:rPr>
              <w:t>Orientation : Ajoutez</w:t>
            </w:r>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ou</w:t>
            </w:r>
            <w:proofErr w:type="gramEnd"/>
            <w:r w:rsidRPr="00930C9C">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5A9D079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61AB6454" w14:textId="77777777" w:rsidR="00E664DD" w:rsidRPr="00930C9C" w:rsidRDefault="00E664DD" w:rsidP="00E664D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2" w:name="_Toc41650911"/>
      <w:bookmarkStart w:id="13"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2"/>
      <w:bookmarkEnd w:id="13"/>
      <w:r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E664DD" w:rsidRPr="0071038C" w14:paraId="0E2CCAEF" w14:textId="77777777" w:rsidTr="00DD10D7">
        <w:tc>
          <w:tcPr>
            <w:tcW w:w="8926" w:type="dxa"/>
            <w:gridSpan w:val="2"/>
            <w:shd w:val="clear" w:color="auto" w:fill="auto"/>
          </w:tcPr>
          <w:p w14:paraId="0734C31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Espace de bureau partagé avec d'autres organisations</w:t>
            </w:r>
          </w:p>
        </w:tc>
      </w:tr>
      <w:tr w:rsidR="00E664DD" w:rsidRPr="0071038C" w14:paraId="1A6A6282" w14:textId="77777777" w:rsidTr="00DD10D7">
        <w:tc>
          <w:tcPr>
            <w:tcW w:w="3325" w:type="dxa"/>
            <w:shd w:val="clear" w:color="auto" w:fill="auto"/>
          </w:tcPr>
          <w:p w14:paraId="6771DF2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Orientation : Votre organisation ou un membre de votre équipe partage-t-elle des bureaux avec une autre organisation (y compris un MCA) ? Si c'est le cas :</w:t>
            </w:r>
          </w:p>
          <w:p w14:paraId="168BD5EF" w14:textId="77777777" w:rsidR="00E664DD" w:rsidRPr="00930C9C" w:rsidRDefault="00E664DD" w:rsidP="00E664D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Si l'autre organisation a un plan COVID-19, veuillez l'ajouter à ce modèle et le résumer comme il convient dans les cases ci-dessous.  </w:t>
            </w:r>
          </w:p>
          <w:p w14:paraId="0D9AECB9" w14:textId="77777777" w:rsidR="00E664DD" w:rsidRPr="00930C9C" w:rsidRDefault="00E664DD" w:rsidP="00E664D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0B781FD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930C9C" w14:paraId="265EC718" w14:textId="77777777" w:rsidTr="00DD10D7">
        <w:tc>
          <w:tcPr>
            <w:tcW w:w="8926" w:type="dxa"/>
            <w:gridSpan w:val="2"/>
            <w:shd w:val="clear" w:color="auto" w:fill="auto"/>
          </w:tcPr>
          <w:p w14:paraId="7E51E22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E664DD" w:rsidRPr="0071038C" w14:paraId="238472E5" w14:textId="77777777" w:rsidTr="00DD10D7">
        <w:tc>
          <w:tcPr>
            <w:tcW w:w="3325" w:type="dxa"/>
            <w:shd w:val="clear" w:color="auto" w:fill="auto"/>
          </w:tcPr>
          <w:p w14:paraId="1D08A92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Orientation :</w:t>
            </w:r>
            <w:r w:rsidRPr="00930C9C">
              <w:rPr>
                <w:rFonts w:asciiTheme="minorHAnsi" w:eastAsia="Arial" w:hAnsiTheme="minorHAnsi" w:cstheme="minorHAnsi"/>
                <w:color w:val="000000" w:themeColor="text1"/>
                <w:sz w:val="22"/>
                <w:szCs w:val="22"/>
                <w:bdr w:val="none" w:sz="0" w:space="0" w:color="auto"/>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704F0BC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930C9C" w14:paraId="2F39A4F3" w14:textId="77777777" w:rsidTr="00DD10D7">
        <w:tc>
          <w:tcPr>
            <w:tcW w:w="8926" w:type="dxa"/>
            <w:gridSpan w:val="2"/>
            <w:shd w:val="clear" w:color="auto" w:fill="auto"/>
          </w:tcPr>
          <w:p w14:paraId="2B38705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Transport</w:t>
            </w:r>
          </w:p>
        </w:tc>
      </w:tr>
      <w:tr w:rsidR="00E664DD" w:rsidRPr="0071038C" w14:paraId="629FF76B" w14:textId="77777777" w:rsidTr="00DD10D7">
        <w:tc>
          <w:tcPr>
            <w:tcW w:w="3325" w:type="dxa"/>
            <w:shd w:val="clear" w:color="auto" w:fill="auto"/>
          </w:tcPr>
          <w:p w14:paraId="5179C9B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gramStart"/>
            <w:r w:rsidRPr="00930C9C">
              <w:rPr>
                <w:rFonts w:asciiTheme="minorHAnsi" w:eastAsia="Arial" w:hAnsiTheme="minorHAnsi" w:cstheme="minorHAnsi"/>
                <w:b/>
                <w:bCs/>
                <w:i/>
                <w:iCs/>
                <w:color w:val="000000" w:themeColor="text1"/>
                <w:sz w:val="22"/>
                <w:szCs w:val="22"/>
                <w:bdr w:val="none" w:sz="0" w:space="0" w:color="auto"/>
              </w:rPr>
              <w:t>Orientation  :</w:t>
            </w:r>
            <w:proofErr w:type="gramEnd"/>
            <w:r w:rsidRPr="00930C9C">
              <w:rPr>
                <w:rFonts w:asciiTheme="minorHAnsi" w:eastAsia="Arial" w:hAnsiTheme="minorHAnsi" w:cstheme="minorHAnsi"/>
                <w:color w:val="000000" w:themeColor="text1"/>
                <w:sz w:val="22"/>
                <w:szCs w:val="22"/>
                <w:bdr w:val="none" w:sz="0" w:space="0" w:color="auto"/>
              </w:rPr>
              <w:t xml:space="preserve"> Décrire les mesures permettant aux travailleurs de se rendre et de revenir du chantier (ou du bureau) en toute sécurité.</w:t>
            </w:r>
          </w:p>
        </w:tc>
        <w:tc>
          <w:tcPr>
            <w:tcW w:w="5601" w:type="dxa"/>
            <w:shd w:val="clear" w:color="auto" w:fill="auto"/>
          </w:tcPr>
          <w:p w14:paraId="483CE16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14E04A59" w14:textId="77777777" w:rsidTr="00DD10D7">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2DE3BD4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Dépistage de la main d’œuvre</w:t>
            </w:r>
          </w:p>
        </w:tc>
      </w:tr>
      <w:tr w:rsidR="00E664DD" w:rsidRPr="0071038C" w14:paraId="01C18F06" w14:textId="77777777" w:rsidTr="00DD10D7">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7B90E2B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0057658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L’Entrepreneur identifiera et (le cas échéant) isolera les travailleurs malades avant le début des travaux de proximité avec d’autres personnes en suivant les étapes suivantes :</w:t>
            </w:r>
          </w:p>
          <w:p w14:paraId="33DE78B5" w14:textId="77777777" w:rsidR="00E664DD" w:rsidRPr="00930C9C" w:rsidRDefault="00E664DD" w:rsidP="00E664D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78C985FA" w14:textId="77777777" w:rsidR="00E664DD" w:rsidRPr="00930C9C" w:rsidRDefault="00E664DD" w:rsidP="00E664D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Refuser aux personnes soupçonnées de COVID-</w:t>
            </w:r>
            <w:proofErr w:type="gramStart"/>
            <w:r w:rsidRPr="00930C9C">
              <w:rPr>
                <w:rFonts w:asciiTheme="minorHAnsi" w:eastAsia="Times New Roman" w:hAnsiTheme="minorHAnsi" w:cstheme="minorHAnsi"/>
                <w:color w:val="000000" w:themeColor="text1"/>
                <w:sz w:val="22"/>
                <w:szCs w:val="22"/>
                <w:bdr w:val="none" w:sz="0" w:space="0" w:color="auto"/>
              </w:rPr>
              <w:t>19  d’accéder</w:t>
            </w:r>
            <w:proofErr w:type="gramEnd"/>
            <w:r w:rsidRPr="00930C9C">
              <w:rPr>
                <w:rFonts w:asciiTheme="minorHAnsi" w:eastAsia="Times New Roman" w:hAnsiTheme="minorHAnsi" w:cstheme="minorHAnsi"/>
                <w:color w:val="000000" w:themeColor="text1"/>
                <w:sz w:val="22"/>
                <w:szCs w:val="22"/>
                <w:bdr w:val="none" w:sz="0" w:space="0" w:color="auto"/>
              </w:rPr>
              <w:t xml:space="preserve"> aux chantiers/lieu de travail (en fonction du protocole et des résultats du dépistage). Le fournisseur </w:t>
            </w:r>
            <w:r w:rsidRPr="00930C9C">
              <w:rPr>
                <w:rFonts w:asciiTheme="minorHAnsi" w:eastAsia="Times New Roman" w:hAnsiTheme="minorHAnsi" w:cstheme="minorHAnsi"/>
                <w:color w:val="000000" w:themeColor="text1"/>
                <w:sz w:val="22"/>
                <w:szCs w:val="22"/>
                <w:bdr w:val="none" w:sz="0" w:space="0" w:color="auto"/>
              </w:rPr>
              <w:lastRenderedPageBreak/>
              <w:t>emmènera la personne dans un lieu prédéterminé d'isolement et suivra le protocole exigé par les services locaux et nationaux de santé publique ainsi que d'autres organisations gouvernementales pour les cas suspects de COVID-19</w:t>
            </w:r>
          </w:p>
          <w:p w14:paraId="6625C852" w14:textId="77777777" w:rsidR="00E664DD" w:rsidRPr="00930C9C" w:rsidRDefault="00E664DD" w:rsidP="00E664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p>
          <w:p w14:paraId="5282DF6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Si quelqu'un présente des symptômes compatibles avec la COVID-19 consultez la section Réponse aux cas suspects de COVID-19 et l’annexe 1 ci-dessous.</w:t>
            </w:r>
          </w:p>
        </w:tc>
      </w:tr>
      <w:tr w:rsidR="00E664DD" w:rsidRPr="0071038C" w14:paraId="6A36B346"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79987E6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Réponse aux cas suspects de COVID-19</w:t>
            </w:r>
          </w:p>
        </w:tc>
      </w:tr>
      <w:tr w:rsidR="00E664DD" w:rsidRPr="00930C9C" w14:paraId="30CE4A12"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F8884A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3550C8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E664DD" w:rsidRPr="0071038C" w14:paraId="579E1F25"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4FC62C3"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r w:rsidRPr="00930C9C">
              <w:rPr>
                <w:rFonts w:asciiTheme="minorHAnsi" w:eastAsia="Times New Roman" w:hAnsiTheme="minorHAnsi" w:cstheme="minorHAnsi"/>
                <w:color w:val="000000" w:themeColor="text1"/>
                <w:sz w:val="22"/>
                <w:szCs w:val="22"/>
                <w:bdr w:val="none" w:sz="0" w:space="0" w:color="auto"/>
              </w:rPr>
              <w:t xml:space="preserve"> </w:t>
            </w:r>
          </w:p>
          <w:p w14:paraId="1165C4F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 xml:space="preserve">Le fournisseur </w:t>
            </w:r>
            <w:r w:rsidRPr="00930C9C">
              <w:rPr>
                <w:rFonts w:asciiTheme="minorHAnsi" w:eastAsia="Calibri" w:hAnsiTheme="minorHAnsi" w:cstheme="minorHAnsi"/>
                <w:color w:val="000000" w:themeColor="text1"/>
                <w:sz w:val="22"/>
                <w:szCs w:val="22"/>
                <w:bdr w:val="none" w:sz="0" w:space="0" w:color="auto"/>
                <w:lang w:val="fr-CA"/>
              </w:rPr>
              <w:t>doit :</w:t>
            </w:r>
          </w:p>
          <w:p w14:paraId="0841B70F" w14:textId="77777777" w:rsidR="00E664DD" w:rsidRPr="00930C9C" w:rsidRDefault="00E664DD" w:rsidP="00E664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rPr>
              <w:t xml:space="preserve"> immédiatement isoler toute personne présentant des signes et symptômes de COVID-19 identifiés sur le lieu de travail (en considérant des protocoles de bureau et de terrain).</w:t>
            </w:r>
          </w:p>
          <w:p w14:paraId="5C187BEF" w14:textId="77777777" w:rsidR="00E664DD" w:rsidRPr="00930C9C" w:rsidRDefault="00E664DD" w:rsidP="00E664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Précisez les exigences d'hygiène pour ceux qui sont isolés (masque, lavage des mains, contrôle de la toux / des éternuements, etc.).</w:t>
            </w:r>
          </w:p>
          <w:p w14:paraId="32577696" w14:textId="77777777" w:rsidR="00E664DD" w:rsidRPr="00930C9C" w:rsidRDefault="00E664DD" w:rsidP="00E664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06D2E8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tc>
      </w:tr>
      <w:tr w:rsidR="00E664DD" w:rsidRPr="00930C9C" w14:paraId="63CFB146" w14:textId="77777777" w:rsidTr="00DD10D7">
        <w:tc>
          <w:tcPr>
            <w:tcW w:w="3325" w:type="dxa"/>
            <w:shd w:val="clear" w:color="auto" w:fill="auto"/>
          </w:tcPr>
          <w:p w14:paraId="681DBA3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577CA4E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3FFB49F9" w14:textId="77777777" w:rsidTr="00DD10D7">
        <w:tc>
          <w:tcPr>
            <w:tcW w:w="3325" w:type="dxa"/>
            <w:shd w:val="clear" w:color="auto" w:fill="auto"/>
          </w:tcPr>
          <w:p w14:paraId="31D0A57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La distanciation sociale s’est avérée être un moyen efficace pour contrôler la COVID-19.</w:t>
            </w:r>
          </w:p>
        </w:tc>
        <w:tc>
          <w:tcPr>
            <w:tcW w:w="5601" w:type="dxa"/>
            <w:shd w:val="clear" w:color="auto" w:fill="auto"/>
          </w:tcPr>
          <w:p w14:paraId="2C68BAA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exigences minimales comprennent :</w:t>
            </w:r>
          </w:p>
          <w:p w14:paraId="48CE164D" w14:textId="77777777" w:rsidR="00E664DD" w:rsidRPr="00930C9C" w:rsidRDefault="00E664DD" w:rsidP="00E664D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Évitez les attroupements et les rassemblements de groupes.</w:t>
            </w:r>
          </w:p>
          <w:p w14:paraId="253A5C32" w14:textId="77777777" w:rsidR="00E664DD" w:rsidRPr="00930C9C" w:rsidRDefault="00E664DD" w:rsidP="00E664D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Garder une distance d'au moins 2 m entre les personnes.</w:t>
            </w:r>
          </w:p>
          <w:p w14:paraId="4AEFA3EF" w14:textId="77777777" w:rsidR="00E664DD" w:rsidRPr="00930C9C" w:rsidRDefault="00E664DD" w:rsidP="00E664D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lastRenderedPageBreak/>
              <w:t>Organiser et échelonner les équipes, dans la mesure du possible, en assignant des travailleurs à des tranches horaires définies (ce qui pourrait inclure le travail de nuit et de week-end, lorsque cela est autorisé).</w:t>
            </w:r>
          </w:p>
          <w:p w14:paraId="6670E362" w14:textId="77777777" w:rsidR="00E664DD" w:rsidRPr="00930C9C" w:rsidRDefault="00E664DD" w:rsidP="00E664D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Éviter de serrer la main et utiliser d'autres formes de salutation. </w:t>
            </w:r>
          </w:p>
          <w:p w14:paraId="13D02575" w14:textId="77777777" w:rsidR="00E664DD" w:rsidRPr="00930C9C" w:rsidRDefault="00E664DD" w:rsidP="00E664D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Organiser des réunions et d'autres travaux virtuellement chaque fois que cela est possible (y compris par le biais de technologies telles que des plateformes de télécommunications par exemple, Skype, Zoom).</w:t>
            </w:r>
          </w:p>
          <w:p w14:paraId="3339C0D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p w14:paraId="49A7A89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Lorsque des tâches doivent être effectuées à proximité d'autres personnes, des mesures supplémentaires sont nécessaires pour briser les voies d'exposition potentielles (par exemple, voir la section EPI ci-dessous).</w:t>
            </w:r>
          </w:p>
        </w:tc>
      </w:tr>
      <w:tr w:rsidR="00E664DD" w:rsidRPr="00930C9C" w14:paraId="643EAF95" w14:textId="77777777" w:rsidTr="00DD10D7">
        <w:tc>
          <w:tcPr>
            <w:tcW w:w="3325" w:type="dxa"/>
            <w:shd w:val="clear" w:color="auto" w:fill="auto"/>
          </w:tcPr>
          <w:p w14:paraId="2651BA3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Bonne hygiène personnelle</w:t>
            </w:r>
          </w:p>
        </w:tc>
        <w:tc>
          <w:tcPr>
            <w:tcW w:w="5601" w:type="dxa"/>
            <w:shd w:val="clear" w:color="auto" w:fill="auto"/>
          </w:tcPr>
          <w:p w14:paraId="2862756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61F217E7" w14:textId="77777777" w:rsidTr="00DD10D7">
        <w:tc>
          <w:tcPr>
            <w:tcW w:w="3325" w:type="dxa"/>
            <w:shd w:val="clear" w:color="auto" w:fill="auto"/>
          </w:tcPr>
          <w:p w14:paraId="53E2C5B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Ces pratiques des mesures de sécurité au travail sont parmi les plus efficaces pour réduire le risque de transmission du virus.</w:t>
            </w:r>
          </w:p>
        </w:tc>
        <w:tc>
          <w:tcPr>
            <w:tcW w:w="5601" w:type="dxa"/>
            <w:shd w:val="clear" w:color="auto" w:fill="auto"/>
          </w:tcPr>
          <w:p w14:paraId="3DC6D39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pratiques suivantes seront mises en œuvre :</w:t>
            </w:r>
          </w:p>
          <w:p w14:paraId="0FB136B5" w14:textId="77777777" w:rsidR="00E664DD" w:rsidRPr="00930C9C" w:rsidRDefault="00E664DD" w:rsidP="00E664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1C8C7D38" w14:textId="77777777" w:rsidR="00E664DD" w:rsidRPr="00930C9C" w:rsidRDefault="00E664DD" w:rsidP="00E664D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ACA16A" w14:textId="77777777" w:rsidR="00E664DD" w:rsidRPr="00930C9C" w:rsidRDefault="00E664DD" w:rsidP="00E664D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Pour les sites fixes (bureaux), la norme minimale pour les stations de lavage de mains est : une à l'entrée du bureau, une dans chaque toilette, et une dans chaque cuisine / lieu de pause.</w:t>
            </w:r>
          </w:p>
          <w:p w14:paraId="7DB931B3" w14:textId="77777777" w:rsidR="00E664DD" w:rsidRPr="00930C9C" w:rsidRDefault="00E664DD" w:rsidP="00E664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Interdiction de partager des tasses et des ustensiles à moins qu’ils n’aient été adéquatement nettoyés avec du savon et de l'eau entre les utilisations.</w:t>
            </w:r>
          </w:p>
          <w:p w14:paraId="44B4AA32" w14:textId="77777777" w:rsidR="00E664DD" w:rsidRPr="00930C9C" w:rsidRDefault="00E664DD" w:rsidP="00E664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E664DD" w:rsidRPr="0071038C" w14:paraId="02B2BFF2" w14:textId="77777777" w:rsidTr="00DD10D7">
        <w:tc>
          <w:tcPr>
            <w:tcW w:w="3325" w:type="dxa"/>
            <w:shd w:val="clear" w:color="auto" w:fill="auto"/>
          </w:tcPr>
          <w:p w14:paraId="1F8BEDA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Assainissement du lieu de travail</w:t>
            </w:r>
          </w:p>
        </w:tc>
        <w:tc>
          <w:tcPr>
            <w:tcW w:w="5601" w:type="dxa"/>
            <w:shd w:val="clear" w:color="auto" w:fill="auto"/>
          </w:tcPr>
          <w:p w14:paraId="56291FB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287B725C" w14:textId="77777777" w:rsidTr="00DD10D7">
        <w:tc>
          <w:tcPr>
            <w:tcW w:w="3325" w:type="dxa"/>
            <w:shd w:val="clear" w:color="auto" w:fill="auto"/>
          </w:tcPr>
          <w:p w14:paraId="1E7A622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5815728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fournisseurs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rPr>
              <w:t xml:space="preserve">, et que les mains sont lavées immédiatement avec de l’eau et du savon. </w:t>
            </w:r>
          </w:p>
          <w:p w14:paraId="49D8750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La désinfection du lieu de travail se concentre sur les surfaces à contact élevé dans : </w:t>
            </w:r>
          </w:p>
          <w:p w14:paraId="100E2CF1" w14:textId="77777777" w:rsidR="00E664DD" w:rsidRPr="00930C9C" w:rsidRDefault="00E664DD" w:rsidP="00E664D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0ADED127" w14:textId="77777777" w:rsidR="00E664DD" w:rsidRPr="00930C9C" w:rsidRDefault="00E664DD" w:rsidP="00E664D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t xml:space="preserve"> </w:t>
            </w:r>
            <w:r w:rsidRPr="00930C9C">
              <w:rPr>
                <w:rFonts w:asciiTheme="minorHAnsi" w:eastAsia="Arial" w:hAnsiTheme="minorHAnsi" w:cstheme="minorHAnsi"/>
                <w:color w:val="000000" w:themeColor="text1"/>
                <w:sz w:val="22"/>
                <w:szCs w:val="22"/>
                <w:bdr w:val="none" w:sz="0" w:space="0" w:color="auto"/>
              </w:rPr>
              <w:t>devraient être nettoyées.</w:t>
            </w:r>
          </w:p>
          <w:p w14:paraId="210A701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5DA5C7B5" w14:textId="77777777" w:rsidTr="00DD10D7">
        <w:tc>
          <w:tcPr>
            <w:tcW w:w="8926" w:type="dxa"/>
            <w:gridSpan w:val="2"/>
            <w:shd w:val="clear" w:color="auto" w:fill="auto"/>
          </w:tcPr>
          <w:p w14:paraId="22DEEFE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Formation et sensibilisation à la sécurité</w:t>
            </w:r>
          </w:p>
        </w:tc>
      </w:tr>
      <w:tr w:rsidR="00E664DD" w:rsidRPr="0071038C" w14:paraId="592D0EC1" w14:textId="77777777" w:rsidTr="00DD10D7">
        <w:tc>
          <w:tcPr>
            <w:tcW w:w="3325" w:type="dxa"/>
            <w:shd w:val="clear" w:color="auto" w:fill="auto"/>
          </w:tcPr>
          <w:p w14:paraId="3BEB485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5601" w:type="dxa"/>
            <w:shd w:val="clear" w:color="auto" w:fill="auto"/>
          </w:tcPr>
          <w:p w14:paraId="4C43066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Tous les travailleurs doivent recevoir une formation initiale qui comprend, au minimum : </w:t>
            </w:r>
          </w:p>
          <w:p w14:paraId="425A4EC0" w14:textId="77777777" w:rsidR="00E664DD" w:rsidRPr="00930C9C" w:rsidRDefault="00E664DD" w:rsidP="00E664D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risques et symptômes de la COVID-19</w:t>
            </w:r>
          </w:p>
          <w:p w14:paraId="1D8BFCB6" w14:textId="77777777" w:rsidR="00E664DD" w:rsidRPr="00930C9C" w:rsidRDefault="00E664DD" w:rsidP="00E664D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rPr>
              <w:t xml:space="preserve"> </w:t>
            </w:r>
          </w:p>
          <w:p w14:paraId="1E6A873E" w14:textId="77777777" w:rsidR="00E664DD" w:rsidRPr="00930C9C" w:rsidRDefault="00E664DD" w:rsidP="00E664D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mesures effectives :</w:t>
            </w:r>
          </w:p>
          <w:p w14:paraId="77D3270B" w14:textId="77777777" w:rsidR="00E664DD" w:rsidRPr="00930C9C" w:rsidRDefault="00E664DD" w:rsidP="00E664D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 </w:t>
            </w:r>
          </w:p>
          <w:p w14:paraId="7A8DC2CF" w14:textId="77777777" w:rsidR="00E664DD" w:rsidRPr="00930C9C" w:rsidRDefault="00E664DD" w:rsidP="00E664D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Comment bien se laver les mains</w:t>
            </w:r>
          </w:p>
          <w:p w14:paraId="2B777C1B" w14:textId="77777777" w:rsidR="00E664DD" w:rsidRPr="00930C9C" w:rsidRDefault="00E664DD" w:rsidP="00E664D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protocoles (transport, dépistage, où se trouve l'infirmerie, que faire en cas de symptômes, pratiques de sécurité au travail) ;</w:t>
            </w:r>
          </w:p>
          <w:p w14:paraId="21E0E9DB" w14:textId="77777777" w:rsidR="00E664DD" w:rsidRPr="00930C9C" w:rsidRDefault="00E664DD" w:rsidP="00E664D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Comment porter et disposer correctement (ou nettoyer) les EPI.</w:t>
            </w:r>
          </w:p>
          <w:p w14:paraId="4C784C6D" w14:textId="77777777" w:rsidR="00E664DD" w:rsidRPr="00930C9C" w:rsidRDefault="00E664DD" w:rsidP="00E664D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Qui contacter pour les questions de suivi liées à COVID-19.</w:t>
            </w:r>
          </w:p>
          <w:p w14:paraId="3E18D19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réunions d’information sur la sécurité seront utilisées pour renforcer les messages et communiquer tout changement.</w:t>
            </w:r>
          </w:p>
        </w:tc>
      </w:tr>
      <w:tr w:rsidR="00E664DD" w:rsidRPr="00930C9C" w14:paraId="675A656A" w14:textId="77777777" w:rsidTr="00DD10D7">
        <w:tc>
          <w:tcPr>
            <w:tcW w:w="8926" w:type="dxa"/>
            <w:gridSpan w:val="2"/>
            <w:shd w:val="clear" w:color="auto" w:fill="auto"/>
          </w:tcPr>
          <w:p w14:paraId="309BE2D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Équipement de protection individuelle</w:t>
            </w:r>
          </w:p>
        </w:tc>
      </w:tr>
      <w:tr w:rsidR="00E664DD" w:rsidRPr="0071038C" w14:paraId="4A28DE8E" w14:textId="77777777" w:rsidTr="00DD10D7">
        <w:tc>
          <w:tcPr>
            <w:tcW w:w="3325" w:type="dxa"/>
            <w:shd w:val="clear" w:color="auto" w:fill="auto"/>
          </w:tcPr>
          <w:p w14:paraId="11F1716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7697FA0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 fournisseur fournira les équipements et une formation adéquate en matière d'inspection, d'utilisation, d'entretien, de stockage sur place et la disposition (ou le lavage) appropriée de :</w:t>
            </w:r>
          </w:p>
          <w:p w14:paraId="3F5F72D9" w14:textId="77777777" w:rsidR="00E664DD" w:rsidRPr="00930C9C" w:rsidRDefault="00E664DD" w:rsidP="00E664D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Masques :</w:t>
            </w:r>
            <w:r w:rsidRPr="00930C9C">
              <w:rPr>
                <w:rFonts w:asciiTheme="minorHAnsi" w:eastAsia="Times New Roman" w:hAnsiTheme="minorHAnsi" w:cstheme="minorHAnsi"/>
                <w:color w:val="000000" w:themeColor="text1"/>
                <w:sz w:val="22"/>
                <w:szCs w:val="22"/>
                <w:bdr w:val="none" w:sz="0" w:space="0" w:color="auto"/>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4BC5D15D" w14:textId="77777777" w:rsidR="00E664DD" w:rsidRPr="00930C9C" w:rsidRDefault="00E664DD" w:rsidP="00E664D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Gants</w:t>
            </w:r>
            <w:r w:rsidRPr="00930C9C">
              <w:rPr>
                <w:rFonts w:asciiTheme="minorHAnsi" w:eastAsia="Arial" w:hAnsiTheme="minorHAnsi" w:cstheme="minorHAnsi"/>
                <w:color w:val="000000" w:themeColor="text1"/>
                <w:sz w:val="22"/>
                <w:szCs w:val="22"/>
                <w:bdr w:val="none" w:sz="0" w:space="0" w:color="auto"/>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7EFDB12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p>
          <w:p w14:paraId="6582133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Pour disposer de L’EPI, le mettre dans un sac refermable et s’en débarrasser avec soin afin que cela ne devienne pas une source de transmission.</w:t>
            </w:r>
          </w:p>
        </w:tc>
      </w:tr>
      <w:tr w:rsidR="00E664DD" w:rsidRPr="00930C9C" w14:paraId="5F3EC329"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1CEECDC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059C74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09F937A2"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5D1E9F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1097C0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Les fournisseurs devraient immédiatement informer le MCA de l'incidence des cas suspects et confirmés de COVID-19. </w:t>
            </w:r>
          </w:p>
          <w:p w14:paraId="43E8D7F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Dans son rapport mensuel/trimestriel, le fournisseur inclura au minimum, les informations suivantes :</w:t>
            </w:r>
          </w:p>
          <w:p w14:paraId="56B1DF05" w14:textId="77777777" w:rsidR="00E664DD" w:rsidRPr="00930C9C" w:rsidRDefault="00E664DD" w:rsidP="00E664D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La mise en œuvre de ce plan </w:t>
            </w:r>
          </w:p>
          <w:p w14:paraId="00C596D1" w14:textId="77777777" w:rsidR="00E664DD" w:rsidRPr="00930C9C" w:rsidRDefault="00E664DD" w:rsidP="00E664D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Pour les ingénieurs-conseils et autres fournisseurs de supervision : une méthodologie de suivi de la mise en œuvre des plans COVID-19 des entrepreneurs.</w:t>
            </w:r>
          </w:p>
          <w:p w14:paraId="373774CB" w14:textId="77777777" w:rsidR="00E664DD" w:rsidRPr="00930C9C" w:rsidRDefault="00E664DD" w:rsidP="00E664D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éléments communs à tous les rapports incluent :</w:t>
            </w:r>
          </w:p>
          <w:p w14:paraId="6588514F" w14:textId="77777777" w:rsidR="00E664DD" w:rsidRPr="00930C9C" w:rsidRDefault="00E664DD" w:rsidP="00E664DD">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Incidents de non-conformité et mesures corrective. </w:t>
            </w:r>
          </w:p>
          <w:p w14:paraId="39A42688" w14:textId="77777777" w:rsidR="00E664DD" w:rsidRPr="00930C9C" w:rsidRDefault="00E664DD" w:rsidP="00E664DD">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Incidences de cas suspects et confirmés de COVID-19.</w:t>
            </w:r>
          </w:p>
          <w:p w14:paraId="6966F949" w14:textId="77777777" w:rsidR="00E664DD" w:rsidRPr="00930C9C" w:rsidRDefault="00E664DD" w:rsidP="00E664DD">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Impacts sur la mise en œuvre et l'achèvement du contrat.</w:t>
            </w:r>
          </w:p>
          <w:p w14:paraId="2E76431B" w14:textId="77777777" w:rsidR="00E664DD" w:rsidRPr="00930C9C" w:rsidRDefault="00E664DD" w:rsidP="00E664DD">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Mesures supplémentaires prises, leçons apprises et meilleures pratiques de gestion.</w:t>
            </w:r>
          </w:p>
        </w:tc>
      </w:tr>
      <w:tr w:rsidR="00E664DD" w:rsidRPr="0071038C" w14:paraId="27461D42"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38D7E6A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 xml:space="preserve">Orientation : </w:t>
            </w:r>
            <w:r w:rsidRPr="00930C9C">
              <w:rPr>
                <w:rFonts w:asciiTheme="minorHAnsi" w:eastAsia="Times New Roman" w:hAnsiTheme="minorHAnsi" w:cstheme="minorHAnsi"/>
                <w:iCs/>
                <w:color w:val="000000" w:themeColor="text1"/>
                <w:sz w:val="22"/>
                <w:szCs w:val="22"/>
                <w:bdr w:val="none" w:sz="0" w:space="0" w:color="auto"/>
              </w:rPr>
              <w:t>Au</w:t>
            </w:r>
            <w:r w:rsidRPr="00930C9C">
              <w:rPr>
                <w:rFonts w:asciiTheme="minorHAnsi" w:eastAsia="Times New Roman" w:hAnsiTheme="minorHAnsi" w:cstheme="minorHAnsi"/>
                <w:color w:val="000000" w:themeColor="text1"/>
                <w:sz w:val="22"/>
                <w:szCs w:val="22"/>
                <w:bdr w:val="none" w:sz="0" w:space="0" w:color="auto"/>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DB8028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930C9C" w14:paraId="3A408A1C"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7DD3E8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DB37FF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E664DD" w:rsidRPr="0071038C" w14:paraId="33EEFDE1" w14:textId="77777777" w:rsidTr="00DD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58FF1F2D"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E5BD45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plans seront examinés et mis à jour au besoin. Compte tenu de l'évolution rapide de la situation, il serait nécessaire de revoir et de mettre les plans fréquemment à jour.</w:t>
            </w:r>
          </w:p>
        </w:tc>
      </w:tr>
    </w:tbl>
    <w:p w14:paraId="728E718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6"/>
    <w:p w14:paraId="5DA58116"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r w:rsidRPr="00930C9C">
        <w:rPr>
          <w:rFonts w:asciiTheme="minorHAnsi" w:eastAsia="Times New Roman" w:hAnsiTheme="minorHAnsi" w:cstheme="minorHAnsi"/>
          <w:b/>
          <w:bCs/>
          <w:color w:val="000000" w:themeColor="text1"/>
          <w:sz w:val="22"/>
          <w:szCs w:val="22"/>
          <w:bdr w:val="none" w:sz="0" w:space="0" w:color="auto"/>
          <w:lang w:val="fr-FR"/>
        </w:rPr>
        <w:lastRenderedPageBreak/>
        <w:t>Annexe 2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E664DD" w:rsidRPr="00930C9C" w14:paraId="180B4562" w14:textId="77777777" w:rsidTr="00DD10D7">
        <w:trPr>
          <w:trHeight w:val="249"/>
        </w:trPr>
        <w:tc>
          <w:tcPr>
            <w:tcW w:w="3282" w:type="dxa"/>
            <w:shd w:val="clear" w:color="auto" w:fill="000000"/>
          </w:tcPr>
          <w:p w14:paraId="3156026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4BA637D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42B88BC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3CD6D08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E664DD" w:rsidRPr="0071038C" w14:paraId="43DE8D2A" w14:textId="77777777" w:rsidTr="00DD10D7">
        <w:trPr>
          <w:trHeight w:val="240"/>
        </w:trPr>
        <w:tc>
          <w:tcPr>
            <w:tcW w:w="3282" w:type="dxa"/>
            <w:shd w:val="clear" w:color="auto" w:fill="auto"/>
          </w:tcPr>
          <w:p w14:paraId="03716EC3"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4"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4"/>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31B2DE1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600165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3C65E19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2B8C63D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Si l'un des symptômes clés existe , isoler l’employé</w:t>
            </w:r>
            <w:r w:rsidRPr="00930C9C">
              <w:rPr>
                <w:rFonts w:asciiTheme="minorHAnsi" w:eastAsia="Arial" w:hAnsiTheme="minorHAnsi" w:cstheme="minorHAnsi"/>
                <w:color w:val="000000"/>
                <w:sz w:val="22"/>
                <w:szCs w:val="22"/>
                <w:bdr w:val="none" w:sz="0" w:space="0" w:color="auto"/>
              </w:rPr>
              <w:t xml:space="preserve">, contacter l’autorité compétente de santé et/ou demander un avis médical privé, et suivre les instructions.  Si aucun avis médical n’est disponible auprès de l’une ou l’autre source, observer la quarantaine pendant 14 jours. </w:t>
            </w:r>
          </w:p>
        </w:tc>
      </w:tr>
      <w:tr w:rsidR="00E664DD" w:rsidRPr="00930C9C" w14:paraId="4FFD339A" w14:textId="77777777" w:rsidTr="00DD10D7">
        <w:trPr>
          <w:trHeight w:val="249"/>
        </w:trPr>
        <w:tc>
          <w:tcPr>
            <w:tcW w:w="3282" w:type="dxa"/>
            <w:shd w:val="clear" w:color="auto" w:fill="auto"/>
          </w:tcPr>
          <w:p w14:paraId="4BDA533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11B7E98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785E95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47562CB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E664DD" w:rsidRPr="0071038C" w14:paraId="3EF14E19" w14:textId="77777777" w:rsidTr="00DD10D7">
        <w:trPr>
          <w:trHeight w:val="240"/>
        </w:trPr>
        <w:tc>
          <w:tcPr>
            <w:tcW w:w="3282" w:type="dxa"/>
            <w:shd w:val="clear" w:color="auto" w:fill="auto"/>
          </w:tcPr>
          <w:p w14:paraId="3FB188B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18D6B24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F82AA9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52D7E17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E664DD" w:rsidRPr="0071038C" w14:paraId="54ADAF2B" w14:textId="77777777" w:rsidTr="00DD10D7">
        <w:trPr>
          <w:trHeight w:val="959"/>
        </w:trPr>
        <w:tc>
          <w:tcPr>
            <w:tcW w:w="3282" w:type="dxa"/>
            <w:shd w:val="clear" w:color="auto" w:fill="auto"/>
          </w:tcPr>
          <w:p w14:paraId="4A4DF3F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2B943CB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0EB16D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5D843C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E664DD" w:rsidRPr="0071038C" w14:paraId="14DFD189" w14:textId="77777777" w:rsidTr="00DD10D7">
        <w:trPr>
          <w:trHeight w:val="249"/>
        </w:trPr>
        <w:tc>
          <w:tcPr>
            <w:tcW w:w="9805" w:type="dxa"/>
            <w:gridSpan w:val="4"/>
            <w:shd w:val="clear" w:color="auto" w:fill="000000"/>
          </w:tcPr>
          <w:p w14:paraId="2625D81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E664DD" w:rsidRPr="0071038C" w14:paraId="67B59461" w14:textId="77777777" w:rsidTr="00DD10D7">
        <w:trPr>
          <w:trHeight w:val="240"/>
        </w:trPr>
        <w:tc>
          <w:tcPr>
            <w:tcW w:w="3282" w:type="dxa"/>
            <w:shd w:val="clear" w:color="auto" w:fill="auto"/>
          </w:tcPr>
          <w:p w14:paraId="69762CD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75A222A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818E4A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tcPr>
          <w:p w14:paraId="1E09595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E664DD" w:rsidRPr="0071038C" w14:paraId="47367C9E" w14:textId="77777777" w:rsidTr="00DD10D7">
        <w:trPr>
          <w:trHeight w:val="500"/>
        </w:trPr>
        <w:tc>
          <w:tcPr>
            <w:tcW w:w="3282" w:type="dxa"/>
            <w:shd w:val="clear" w:color="auto" w:fill="auto"/>
          </w:tcPr>
          <w:p w14:paraId="3C0A406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7055903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D8ACEA0"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125839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930C9C" w14:paraId="57ADB106" w14:textId="77777777" w:rsidTr="00DD10D7">
        <w:trPr>
          <w:trHeight w:val="240"/>
        </w:trPr>
        <w:tc>
          <w:tcPr>
            <w:tcW w:w="3282" w:type="dxa"/>
            <w:shd w:val="clear" w:color="auto" w:fill="auto"/>
          </w:tcPr>
          <w:p w14:paraId="105792F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0AACDD5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4B4893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3D0082F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930C9C" w14:paraId="6F3D3FA2" w14:textId="77777777" w:rsidTr="00DD10D7">
        <w:trPr>
          <w:trHeight w:val="249"/>
        </w:trPr>
        <w:tc>
          <w:tcPr>
            <w:tcW w:w="3282" w:type="dxa"/>
            <w:shd w:val="clear" w:color="auto" w:fill="auto"/>
          </w:tcPr>
          <w:p w14:paraId="3D6D04D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1A5FF896"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ED060B7"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B1B3E9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930C9C" w14:paraId="66787B9C" w14:textId="77777777" w:rsidTr="00DD10D7">
        <w:trPr>
          <w:trHeight w:val="240"/>
        </w:trPr>
        <w:tc>
          <w:tcPr>
            <w:tcW w:w="3282" w:type="dxa"/>
            <w:shd w:val="clear" w:color="auto" w:fill="auto"/>
          </w:tcPr>
          <w:p w14:paraId="1BBF11B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0C16F6F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80C3924"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37F8FFC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930C9C" w14:paraId="5D376299" w14:textId="77777777" w:rsidTr="00DD10D7">
        <w:trPr>
          <w:trHeight w:val="249"/>
        </w:trPr>
        <w:tc>
          <w:tcPr>
            <w:tcW w:w="3282" w:type="dxa"/>
            <w:shd w:val="clear" w:color="auto" w:fill="auto"/>
          </w:tcPr>
          <w:p w14:paraId="372AEA1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0464173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EDBEADC"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25CDA4C8"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930C9C" w14:paraId="0D778573" w14:textId="77777777" w:rsidTr="00DD10D7">
        <w:trPr>
          <w:trHeight w:val="240"/>
        </w:trPr>
        <w:tc>
          <w:tcPr>
            <w:tcW w:w="3282" w:type="dxa"/>
            <w:shd w:val="clear" w:color="auto" w:fill="auto"/>
          </w:tcPr>
          <w:p w14:paraId="30CE6E89"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7A734745"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382298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2380563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930C9C" w14:paraId="5CA3AD7A" w14:textId="77777777" w:rsidTr="00DD10D7">
        <w:trPr>
          <w:trHeight w:val="249"/>
        </w:trPr>
        <w:tc>
          <w:tcPr>
            <w:tcW w:w="3282" w:type="dxa"/>
            <w:shd w:val="clear" w:color="auto" w:fill="auto"/>
          </w:tcPr>
          <w:p w14:paraId="3D47329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6F6DA6D2"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CA5B4CF"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5C16400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E664DD" w:rsidRPr="0071038C" w14:paraId="3C4DD2AF" w14:textId="77777777" w:rsidTr="00DD10D7">
        <w:trPr>
          <w:trHeight w:val="249"/>
        </w:trPr>
        <w:tc>
          <w:tcPr>
            <w:tcW w:w="9805" w:type="dxa"/>
            <w:gridSpan w:val="4"/>
            <w:shd w:val="clear" w:color="auto" w:fill="000000"/>
          </w:tcPr>
          <w:p w14:paraId="0E43061A"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Considérations supplémentaires sur la quarantaine</w:t>
            </w:r>
          </w:p>
        </w:tc>
      </w:tr>
      <w:tr w:rsidR="00E664DD" w:rsidRPr="0071038C" w14:paraId="569175CD" w14:textId="77777777" w:rsidTr="00DD10D7">
        <w:trPr>
          <w:trHeight w:val="980"/>
        </w:trPr>
        <w:tc>
          <w:tcPr>
            <w:tcW w:w="3282" w:type="dxa"/>
            <w:shd w:val="clear" w:color="auto" w:fill="auto"/>
          </w:tcPr>
          <w:p w14:paraId="1098691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Avez-vous été en contact avec une personne qui présente des symptômes clés de la COVID-19 au cours des 14 derniers jours ?</w:t>
            </w:r>
          </w:p>
        </w:tc>
        <w:tc>
          <w:tcPr>
            <w:tcW w:w="642" w:type="dxa"/>
            <w:shd w:val="clear" w:color="auto" w:fill="auto"/>
          </w:tcPr>
          <w:p w14:paraId="4204E901"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16BAE0B"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shd w:val="clear" w:color="auto" w:fill="auto"/>
          </w:tcPr>
          <w:p w14:paraId="2B00BE4E" w14:textId="77777777" w:rsidR="00E664DD" w:rsidRPr="00930C9C" w:rsidRDefault="00E664DD" w:rsidP="00DD10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r w:rsidRPr="00930C9C">
              <w:rPr>
                <w:rFonts w:asciiTheme="minorHAnsi" w:eastAsia="Arial" w:hAnsiTheme="minorHAnsi" w:cstheme="minorHAnsi"/>
                <w:bCs/>
                <w:noProof/>
                <w:color w:val="000000"/>
                <w:sz w:val="22"/>
                <w:szCs w:val="22"/>
                <w:bdr w:val="none" w:sz="0" w:space="0" w:color="auto"/>
              </w:rPr>
              <w:t>Si oui, mettre en quarantaine pendant 14 jours depuis le temps de contact, et si des symptômes se développent, suivre les instructions ci-dessus.</w:t>
            </w:r>
          </w:p>
        </w:tc>
      </w:tr>
    </w:tbl>
    <w:p w14:paraId="25610D8B"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17515FB2"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27D0ED1B" w14:textId="77777777" w:rsidR="00E664DD" w:rsidRPr="00930C9C" w:rsidRDefault="00E664DD" w:rsidP="00E664D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1524FC8D" w14:textId="77777777" w:rsidR="00E664DD" w:rsidRPr="00930C9C" w:rsidRDefault="00E664DD" w:rsidP="00E664DD">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6F97B99" w14:textId="77777777" w:rsidR="00E664DD" w:rsidRPr="00930C9C" w:rsidRDefault="00E664DD" w:rsidP="00E664D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6C077645" w14:textId="77777777" w:rsidR="00E664DD" w:rsidRPr="00930C9C" w:rsidRDefault="00E664DD" w:rsidP="00E664DD">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75511F29" w14:textId="77777777" w:rsidR="00E664DD" w:rsidRPr="00930C9C" w:rsidRDefault="00E664DD" w:rsidP="00E664D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44256FE4" w14:textId="77777777" w:rsidR="00E664DD" w:rsidRPr="00930C9C" w:rsidRDefault="00E664DD" w:rsidP="00E664DD">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6B424B60" w14:textId="77777777" w:rsidR="00E664DD" w:rsidRPr="00930C9C" w:rsidRDefault="00E664DD" w:rsidP="00E664D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6952A200" w14:textId="77777777" w:rsidR="00E664DD" w:rsidRPr="00930C9C"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221DCB38" w14:textId="77777777" w:rsidR="00E664DD" w:rsidRPr="00930C9C" w:rsidRDefault="00E664DD" w:rsidP="00E664DD">
      <w:pPr>
        <w:tabs>
          <w:tab w:val="left" w:pos="3090"/>
        </w:tabs>
        <w:rPr>
          <w:rFonts w:asciiTheme="minorHAnsi" w:eastAsia="Times New Roman" w:hAnsiTheme="minorHAnsi" w:cstheme="minorHAnsi"/>
          <w:sz w:val="22"/>
          <w:szCs w:val="22"/>
          <w:bdr w:val="none" w:sz="0" w:space="0" w:color="auto"/>
          <w:lang w:val="fr-FR"/>
        </w:rPr>
      </w:pPr>
    </w:p>
    <w:p w14:paraId="6C09E86D" w14:textId="77777777" w:rsidR="00E664DD" w:rsidRDefault="00E664DD" w:rsidP="00E664DD">
      <w:pPr>
        <w:rPr>
          <w:rFonts w:asciiTheme="minorHAnsi" w:hAnsiTheme="minorHAnsi" w:cstheme="minorHAnsi"/>
          <w:sz w:val="22"/>
          <w:szCs w:val="22"/>
          <w:lang w:val="fr-FR"/>
        </w:rPr>
        <w:sectPr w:rsidR="00E664DD" w:rsidSect="00A27BE2">
          <w:pgSz w:w="11900" w:h="16840"/>
          <w:pgMar w:top="720" w:right="1418" w:bottom="1418" w:left="1418" w:header="113" w:footer="709" w:gutter="0"/>
          <w:cols w:space="720"/>
          <w:docGrid w:linePitch="326"/>
        </w:sectPr>
      </w:pPr>
    </w:p>
    <w:p w14:paraId="53268992" w14:textId="77777777" w:rsidR="00E664DD" w:rsidRPr="00F61DF6" w:rsidRDefault="00E664DD" w:rsidP="00E664DD">
      <w:pPr>
        <w:jc w:val="center"/>
        <w:rPr>
          <w:rFonts w:asciiTheme="minorHAnsi" w:hAnsiTheme="minorHAnsi" w:cstheme="minorHAnsi"/>
          <w:b/>
          <w:bCs/>
          <w:sz w:val="28"/>
          <w:szCs w:val="28"/>
          <w:u w:val="single"/>
          <w:lang w:val="fr-MA"/>
        </w:rPr>
      </w:pPr>
      <w:r w:rsidRPr="00F61DF6">
        <w:rPr>
          <w:rFonts w:asciiTheme="minorHAnsi" w:hAnsiTheme="minorHAnsi" w:cstheme="minorHAnsi"/>
          <w:b/>
          <w:bCs/>
          <w:sz w:val="28"/>
          <w:szCs w:val="28"/>
          <w:u w:val="single"/>
          <w:lang w:val="fr-MA"/>
        </w:rPr>
        <w:lastRenderedPageBreak/>
        <w:t>Annexe F</w:t>
      </w:r>
    </w:p>
    <w:p w14:paraId="08787624" w14:textId="77777777" w:rsidR="00E664DD" w:rsidRPr="002F0867" w:rsidRDefault="00E664DD" w:rsidP="00E664DD">
      <w:pPr>
        <w:jc w:val="center"/>
        <w:rPr>
          <w:rFonts w:asciiTheme="minorHAnsi" w:hAnsiTheme="minorHAnsi" w:cstheme="minorHAnsi"/>
          <w:b/>
          <w:bCs/>
          <w:color w:val="1F3864" w:themeColor="accent1" w:themeShade="80"/>
          <w:sz w:val="36"/>
          <w:szCs w:val="36"/>
          <w:u w:val="single"/>
          <w:lang w:val="fr-MA"/>
        </w:rPr>
      </w:pPr>
    </w:p>
    <w:p w14:paraId="1058FD3A" w14:textId="77777777" w:rsidR="00E664DD" w:rsidRPr="002F0867" w:rsidRDefault="00E664DD" w:rsidP="00E664DD">
      <w:pPr>
        <w:jc w:val="center"/>
        <w:rPr>
          <w:rFonts w:asciiTheme="minorHAnsi" w:hAnsiTheme="minorHAnsi" w:cstheme="minorHAnsi"/>
          <w:b/>
          <w:bCs/>
          <w:sz w:val="28"/>
          <w:szCs w:val="28"/>
          <w:lang w:val="fr-MA"/>
        </w:rPr>
      </w:pPr>
      <w:r w:rsidRPr="002F0867">
        <w:rPr>
          <w:rFonts w:asciiTheme="minorHAnsi" w:hAnsiTheme="minorHAnsi" w:cstheme="minorHAnsi"/>
          <w:b/>
          <w:bCs/>
          <w:sz w:val="28"/>
          <w:szCs w:val="28"/>
          <w:lang w:val="fr-MA"/>
        </w:rPr>
        <w:t>Modèle de Garantie d’Offre (Garantie bancaire)</w:t>
      </w:r>
    </w:p>
    <w:p w14:paraId="40F74BBF" w14:textId="77777777" w:rsidR="00E664DD" w:rsidRPr="002F0867" w:rsidRDefault="00E664DD" w:rsidP="00E664DD">
      <w:pPr>
        <w:jc w:val="center"/>
        <w:rPr>
          <w:rFonts w:asciiTheme="minorHAnsi" w:hAnsiTheme="minorHAnsi" w:cstheme="minorHAnsi"/>
          <w:b/>
          <w:bCs/>
          <w:sz w:val="28"/>
          <w:szCs w:val="28"/>
          <w:lang w:val="fr-MA"/>
        </w:rPr>
      </w:pPr>
    </w:p>
    <w:p w14:paraId="6A21C8A2" w14:textId="77777777" w:rsidR="00E664DD" w:rsidRPr="001B49AF" w:rsidRDefault="00E664DD" w:rsidP="00E664DD">
      <w:pPr>
        <w:pStyle w:val="BDSHeading"/>
        <w:rPr>
          <w:rFonts w:asciiTheme="minorHAnsi" w:hAnsiTheme="minorHAnsi" w:cstheme="minorHAnsi"/>
          <w:i/>
          <w:iCs/>
          <w:lang w:val="fr-MA"/>
        </w:rPr>
      </w:pPr>
      <w:r w:rsidRPr="001B49AF">
        <w:rPr>
          <w:rFonts w:asciiTheme="minorHAnsi" w:hAnsiTheme="minorHAnsi" w:cstheme="minorHAnsi"/>
          <w:i/>
          <w:iCs/>
          <w:lang w:val="fr-MA"/>
        </w:rPr>
        <w:t xml:space="preserve"> [À la demande du Soumissionnaire, la banque doit remplir le formulaire conformément aux instructions données]</w:t>
      </w:r>
    </w:p>
    <w:p w14:paraId="2D1ADE6C" w14:textId="77777777" w:rsidR="00E664DD" w:rsidRPr="001B49AF" w:rsidRDefault="00E664DD" w:rsidP="00E664DD">
      <w:pPr>
        <w:rPr>
          <w:rFonts w:asciiTheme="minorHAnsi" w:hAnsiTheme="minorHAnsi" w:cstheme="minorHAnsi"/>
          <w:b/>
          <w:bCs/>
          <w:lang w:val="fr-MA"/>
        </w:rPr>
      </w:pPr>
      <w:r w:rsidRPr="001B49AF">
        <w:rPr>
          <w:rFonts w:asciiTheme="minorHAnsi" w:hAnsiTheme="minorHAnsi" w:cstheme="minorHAnsi"/>
          <w:b/>
          <w:bCs/>
          <w:lang w:val="fr-MA"/>
        </w:rPr>
        <w:t>Banque : [Nom de la banque et adresse de la branche ou du bureau d’émission]</w:t>
      </w:r>
    </w:p>
    <w:p w14:paraId="7AD39A77" w14:textId="77777777" w:rsidR="00E664DD" w:rsidRPr="001B49AF" w:rsidRDefault="00E664DD" w:rsidP="00E664DD">
      <w:pPr>
        <w:rPr>
          <w:rFonts w:asciiTheme="minorHAnsi" w:hAnsiTheme="minorHAnsi" w:cstheme="minorHAnsi"/>
          <w:b/>
          <w:bCs/>
          <w:lang w:val="fr-MA"/>
        </w:rPr>
      </w:pPr>
      <w:proofErr w:type="gramStart"/>
      <w:r w:rsidRPr="001B49AF">
        <w:rPr>
          <w:rFonts w:asciiTheme="minorHAnsi" w:hAnsiTheme="minorHAnsi" w:cstheme="minorHAnsi"/>
          <w:b/>
          <w:bCs/>
          <w:lang w:val="fr-MA"/>
        </w:rPr>
        <w:t>Bénéficiaire:</w:t>
      </w:r>
      <w:proofErr w:type="gramEnd"/>
      <w:r w:rsidRPr="001B49AF">
        <w:rPr>
          <w:rFonts w:asciiTheme="minorHAnsi" w:hAnsiTheme="minorHAnsi" w:cstheme="minorHAnsi"/>
          <w:b/>
          <w:bCs/>
          <w:lang w:val="fr-MA"/>
        </w:rPr>
        <w:t xml:space="preserve"> [insérer le nom et l’adresse de l’Acheteur]</w:t>
      </w:r>
    </w:p>
    <w:p w14:paraId="22D9C124" w14:textId="77777777" w:rsidR="00E664DD" w:rsidRPr="001B49AF" w:rsidRDefault="00E664DD" w:rsidP="00E664DD">
      <w:pPr>
        <w:rPr>
          <w:rFonts w:asciiTheme="minorHAnsi" w:hAnsiTheme="minorHAnsi" w:cstheme="minorHAnsi"/>
          <w:b/>
          <w:bCs/>
          <w:lang w:val="fr-MA"/>
        </w:rPr>
      </w:pPr>
      <w:proofErr w:type="gramStart"/>
      <w:r w:rsidRPr="001B49AF">
        <w:rPr>
          <w:rFonts w:asciiTheme="minorHAnsi" w:hAnsiTheme="minorHAnsi" w:cstheme="minorHAnsi"/>
          <w:b/>
          <w:bCs/>
          <w:lang w:val="fr-MA"/>
        </w:rPr>
        <w:t>Date:</w:t>
      </w:r>
      <w:proofErr w:type="gramEnd"/>
      <w:r w:rsidRPr="001B49AF">
        <w:rPr>
          <w:rFonts w:asciiTheme="minorHAnsi" w:hAnsiTheme="minorHAnsi" w:cstheme="minorHAnsi"/>
          <w:b/>
          <w:bCs/>
          <w:lang w:val="fr-MA"/>
        </w:rPr>
        <w:t xml:space="preserve"> [insérer la date]</w:t>
      </w:r>
    </w:p>
    <w:p w14:paraId="16D349F0" w14:textId="77777777" w:rsidR="00E664DD" w:rsidRPr="001B49AF" w:rsidRDefault="00E664DD" w:rsidP="00E664DD">
      <w:pPr>
        <w:rPr>
          <w:rFonts w:asciiTheme="minorHAnsi" w:hAnsiTheme="minorHAnsi" w:cstheme="minorHAnsi"/>
          <w:b/>
          <w:bCs/>
          <w:lang w:val="fr-MA"/>
        </w:rPr>
      </w:pPr>
      <w:r w:rsidRPr="001B49AF">
        <w:rPr>
          <w:rFonts w:asciiTheme="minorHAnsi" w:hAnsiTheme="minorHAnsi" w:cstheme="minorHAnsi"/>
          <w:b/>
          <w:bCs/>
          <w:lang w:val="fr-MA"/>
        </w:rPr>
        <w:t>Garantie d’Offre N° : ________________</w:t>
      </w:r>
    </w:p>
    <w:p w14:paraId="42C83715" w14:textId="77777777" w:rsidR="00E664DD" w:rsidRPr="001B49AF" w:rsidRDefault="00E664DD" w:rsidP="00E664DD">
      <w:pPr>
        <w:pStyle w:val="BDSDefault"/>
        <w:rPr>
          <w:rFonts w:asciiTheme="minorHAnsi" w:hAnsiTheme="minorHAnsi" w:cstheme="minorHAnsi"/>
          <w:lang w:val="fr-MA"/>
        </w:rPr>
      </w:pPr>
      <w:r w:rsidRPr="001B49AF">
        <w:rPr>
          <w:rFonts w:asciiTheme="minorHAnsi" w:hAnsiTheme="minorHAnsi" w:cstheme="minorHAnsi"/>
          <w:lang w:val="fr-MA"/>
        </w:rPr>
        <w:t xml:space="preserve">Nous avons été informés que </w:t>
      </w:r>
      <w:r w:rsidRPr="001B49AF">
        <w:rPr>
          <w:rFonts w:asciiTheme="minorHAnsi" w:hAnsiTheme="minorHAnsi" w:cstheme="minorHAnsi"/>
          <w:b/>
          <w:lang w:val="fr-MA"/>
        </w:rPr>
        <w:t xml:space="preserve">[insérer le nom du Soumissionnaire] </w:t>
      </w:r>
      <w:r w:rsidRPr="001B49AF">
        <w:rPr>
          <w:rFonts w:asciiTheme="minorHAnsi" w:hAnsiTheme="minorHAnsi" w:cstheme="minorHAnsi"/>
          <w:lang w:val="fr-MA"/>
        </w:rPr>
        <w:t>(ci-après dénommé « le Soumissionnaire ») vous a soumis son Offre datée [</w:t>
      </w:r>
      <w:r w:rsidRPr="001B49AF">
        <w:rPr>
          <w:rFonts w:asciiTheme="minorHAnsi" w:hAnsiTheme="minorHAnsi" w:cstheme="minorHAnsi"/>
          <w:b/>
          <w:lang w:val="fr-MA"/>
        </w:rPr>
        <w:t>insérer le jour, le mois et l’année</w:t>
      </w:r>
      <w:r w:rsidRPr="001B49AF">
        <w:rPr>
          <w:rFonts w:asciiTheme="minorHAnsi" w:hAnsiTheme="minorHAnsi" w:cstheme="minorHAnsi"/>
          <w:lang w:val="fr-MA"/>
        </w:rPr>
        <w:t>] (ci-après dénommée « l’Offre ») pour la fourniture de [</w:t>
      </w:r>
      <w:r w:rsidRPr="001B49AF">
        <w:rPr>
          <w:rFonts w:asciiTheme="minorHAnsi" w:hAnsiTheme="minorHAnsi" w:cstheme="minorHAnsi"/>
          <w:b/>
          <w:lang w:val="fr-MA"/>
        </w:rPr>
        <w:t>insérer le nom des Services</w:t>
      </w:r>
      <w:r w:rsidRPr="001B49AF">
        <w:rPr>
          <w:rFonts w:asciiTheme="minorHAnsi" w:hAnsiTheme="minorHAnsi" w:cstheme="minorHAnsi"/>
          <w:lang w:val="fr-MA"/>
        </w:rPr>
        <w:t>] en réponse à l’Appel d’Offres N° susmentionné.</w:t>
      </w:r>
    </w:p>
    <w:p w14:paraId="15F5F1A1" w14:textId="77777777" w:rsidR="00E664DD" w:rsidRPr="001B49AF" w:rsidRDefault="00E664DD" w:rsidP="00E664DD">
      <w:pPr>
        <w:pStyle w:val="BDSDefault"/>
        <w:rPr>
          <w:rFonts w:asciiTheme="minorHAnsi" w:hAnsiTheme="minorHAnsi" w:cstheme="minorHAnsi"/>
          <w:lang w:val="fr-MA"/>
        </w:rPr>
      </w:pPr>
      <w:r w:rsidRPr="001B49AF">
        <w:rPr>
          <w:rFonts w:asciiTheme="minorHAnsi" w:hAnsiTheme="minorHAnsi" w:cstheme="minorHAnsi"/>
          <w:lang w:val="fr-MA"/>
        </w:rPr>
        <w:t>Par ailleurs, nous comprenons que, selon vos conditions, les Offres doivent être accompagnées par une Garantie d’Offre.</w:t>
      </w:r>
    </w:p>
    <w:p w14:paraId="17436E87" w14:textId="77777777" w:rsidR="00E664DD" w:rsidRPr="001B49AF" w:rsidRDefault="00E664DD" w:rsidP="00E664DD">
      <w:pPr>
        <w:pStyle w:val="BDSDefault"/>
        <w:rPr>
          <w:rFonts w:asciiTheme="minorHAnsi" w:hAnsiTheme="minorHAnsi" w:cstheme="minorHAnsi"/>
          <w:lang w:val="fr-MA"/>
        </w:rPr>
      </w:pPr>
      <w:r w:rsidRPr="001B49AF">
        <w:rPr>
          <w:rFonts w:asciiTheme="minorHAnsi" w:hAnsiTheme="minorHAnsi" w:cstheme="minorHAnsi"/>
          <w:lang w:val="fr-MA"/>
        </w:rPr>
        <w:t xml:space="preserve">À la demande du Soumissionnaire, nous </w:t>
      </w:r>
      <w:r w:rsidRPr="001B49AF">
        <w:rPr>
          <w:rFonts w:asciiTheme="minorHAnsi" w:hAnsiTheme="minorHAnsi" w:cstheme="minorHAnsi"/>
          <w:b/>
          <w:lang w:val="fr-MA"/>
        </w:rPr>
        <w:t>[insérer le nom de la Banque]</w:t>
      </w:r>
      <w:r w:rsidRPr="001B49AF">
        <w:rPr>
          <w:rFonts w:asciiTheme="minorHAnsi" w:hAnsiTheme="minorHAnsi" w:cstheme="minorHAnsi"/>
          <w:lang w:val="fr-MA"/>
        </w:rPr>
        <w:t xml:space="preserve"> nous engageons par la présente, irrévocablement à vous payer, à votre première demande la somme ou les sommes que vous pourriez réclamer dans la limite de </w:t>
      </w:r>
      <w:r w:rsidRPr="001B49AF">
        <w:rPr>
          <w:rFonts w:asciiTheme="minorHAnsi" w:hAnsiTheme="minorHAnsi" w:cstheme="minorHAnsi"/>
          <w:b/>
          <w:lang w:val="fr-MA"/>
        </w:rPr>
        <w:t xml:space="preserve">[insérer le montant en chiffres] </w:t>
      </w:r>
      <w:r w:rsidRPr="001B49AF">
        <w:rPr>
          <w:rFonts w:asciiTheme="minorHAnsi" w:hAnsiTheme="minorHAnsi" w:cstheme="minorHAnsi"/>
          <w:lang w:val="fr-MA"/>
        </w:rPr>
        <w:t>(</w:t>
      </w:r>
      <w:r w:rsidRPr="001B49AF">
        <w:rPr>
          <w:rFonts w:asciiTheme="minorHAnsi" w:hAnsiTheme="minorHAnsi" w:cstheme="minorHAnsi"/>
          <w:b/>
          <w:lang w:val="fr-MA"/>
        </w:rPr>
        <w:t>[insérer le montant en lettres]</w:t>
      </w:r>
      <w:r w:rsidRPr="001B49AF">
        <w:rPr>
          <w:rFonts w:asciiTheme="minorHAnsi" w:hAnsiTheme="minorHAnsi" w:cstheme="minorHAnsi"/>
          <w:lang w:val="fr-MA"/>
        </w:rPr>
        <w:t>). Votre demande de paiement doit être accompagnée d’une déclaration écrite indiquant que le Soumissionnaire a manqué à l’une de ses obligations auxquelles il est tenu en vertu de l’Offre, à savoir :</w:t>
      </w:r>
    </w:p>
    <w:p w14:paraId="10F3FDFF" w14:textId="77777777" w:rsidR="00E664DD" w:rsidRPr="001B49AF" w:rsidRDefault="00E664DD" w:rsidP="00E664DD">
      <w:pPr>
        <w:pStyle w:val="BDSDefault"/>
        <w:numPr>
          <w:ilvl w:val="0"/>
          <w:numId w:val="19"/>
        </w:numPr>
        <w:rPr>
          <w:rFonts w:asciiTheme="minorHAnsi" w:hAnsiTheme="minorHAnsi" w:cstheme="minorHAnsi"/>
          <w:lang w:val="fr-MA"/>
        </w:rPr>
      </w:pPr>
      <w:r w:rsidRPr="001B49AF">
        <w:rPr>
          <w:rFonts w:asciiTheme="minorHAnsi" w:hAnsiTheme="minorHAnsi" w:cstheme="minorHAnsi"/>
          <w:lang w:val="fr-MA"/>
        </w:rPr>
        <w:t>S’il retire son Offre pendant la durée de validité de l’Offre [</w:t>
      </w:r>
      <w:r w:rsidRPr="001B49AF">
        <w:rPr>
          <w:rFonts w:asciiTheme="minorHAnsi" w:hAnsiTheme="minorHAnsi" w:cstheme="minorHAnsi"/>
          <w:b/>
          <w:bCs/>
          <w:lang w:val="fr-MA"/>
        </w:rPr>
        <w:t>insérer les dates de la durée de validité de l’Offre</w:t>
      </w:r>
      <w:r w:rsidRPr="001B49AF">
        <w:rPr>
          <w:rFonts w:asciiTheme="minorHAnsi" w:hAnsiTheme="minorHAnsi" w:cstheme="minorHAnsi"/>
          <w:lang w:val="fr-MA"/>
        </w:rPr>
        <w:t xml:space="preserve">] qu’il a indiquée dans son Formulaire de soumission de l’Offre, sauf indications contraires à la Clause 21.2 des IS ; </w:t>
      </w:r>
      <w:proofErr w:type="gramStart"/>
      <w:r w:rsidRPr="001B49AF">
        <w:rPr>
          <w:rFonts w:asciiTheme="minorHAnsi" w:hAnsiTheme="minorHAnsi" w:cstheme="minorHAnsi"/>
          <w:lang w:val="fr-MA"/>
        </w:rPr>
        <w:t>ou</w:t>
      </w:r>
      <w:proofErr w:type="gramEnd"/>
    </w:p>
    <w:p w14:paraId="7B63E804" w14:textId="77777777" w:rsidR="00E664DD" w:rsidRPr="001B49AF" w:rsidRDefault="00E664DD" w:rsidP="00E664DD">
      <w:pPr>
        <w:pStyle w:val="BDSDefault"/>
        <w:numPr>
          <w:ilvl w:val="0"/>
          <w:numId w:val="19"/>
        </w:numPr>
        <w:rPr>
          <w:rFonts w:asciiTheme="minorHAnsi" w:hAnsiTheme="minorHAnsi" w:cstheme="minorHAnsi"/>
          <w:lang w:val="fr-MA"/>
        </w:rPr>
      </w:pPr>
      <w:r w:rsidRPr="001B49AF">
        <w:rPr>
          <w:rFonts w:asciiTheme="minorHAnsi" w:hAnsiTheme="minorHAnsi" w:cstheme="minorHAnsi"/>
          <w:lang w:val="fr-MA"/>
        </w:rPr>
        <w:t xml:space="preserve">Si, après avoir été avisé qu’il a soumis l’Offre au moindre coût, (i) il n’accepte pas la correction par l’Acheteur des erreurs qui figurent dans son Offre, conformément aux dispositions de la Clause 32 ; </w:t>
      </w:r>
      <w:proofErr w:type="gramStart"/>
      <w:r w:rsidRPr="001B49AF">
        <w:rPr>
          <w:rFonts w:asciiTheme="minorHAnsi" w:hAnsiTheme="minorHAnsi" w:cstheme="minorHAnsi"/>
          <w:lang w:val="fr-MA"/>
        </w:rPr>
        <w:t>ou</w:t>
      </w:r>
      <w:proofErr w:type="gramEnd"/>
    </w:p>
    <w:p w14:paraId="42C8CD20" w14:textId="77777777" w:rsidR="00E664DD" w:rsidRPr="001B49AF" w:rsidRDefault="00E664DD" w:rsidP="00E664DD">
      <w:pPr>
        <w:pStyle w:val="BDSDefault"/>
        <w:numPr>
          <w:ilvl w:val="0"/>
          <w:numId w:val="19"/>
        </w:numPr>
        <w:rPr>
          <w:rFonts w:asciiTheme="minorHAnsi" w:hAnsiTheme="minorHAnsi" w:cstheme="minorHAnsi"/>
          <w:lang w:val="fr-MA"/>
        </w:rPr>
      </w:pPr>
      <w:r w:rsidRPr="001B49AF">
        <w:rPr>
          <w:rFonts w:asciiTheme="minorHAnsi" w:hAnsiTheme="minorHAnsi" w:cstheme="minorHAnsi"/>
          <w:lang w:val="fr-MA"/>
        </w:rPr>
        <w:t>Si, après avoir été avisé de l’acceptation de son Offre par l’Acheteur, il refuse endéans le délai prévu de :</w:t>
      </w:r>
    </w:p>
    <w:p w14:paraId="2C721F37" w14:textId="77777777" w:rsidR="00E664DD" w:rsidRPr="001B49AF" w:rsidRDefault="00E664DD" w:rsidP="00E664DD">
      <w:pPr>
        <w:pStyle w:val="Heading7"/>
        <w:numPr>
          <w:ilvl w:val="5"/>
          <w:numId w:val="18"/>
        </w:numPr>
        <w:ind w:left="1152" w:hanging="432"/>
        <w:rPr>
          <w:rFonts w:asciiTheme="minorHAnsi" w:hAnsiTheme="minorHAnsi" w:cstheme="minorHAnsi"/>
        </w:rPr>
      </w:pPr>
      <w:proofErr w:type="spellStart"/>
      <w:r w:rsidRPr="001B49AF">
        <w:rPr>
          <w:rFonts w:asciiTheme="minorHAnsi" w:hAnsiTheme="minorHAnsi" w:cstheme="minorHAnsi"/>
        </w:rPr>
        <w:t>fournir</w:t>
      </w:r>
      <w:proofErr w:type="spellEnd"/>
      <w:r w:rsidRPr="001B49AF">
        <w:rPr>
          <w:rFonts w:asciiTheme="minorHAnsi" w:hAnsiTheme="minorHAnsi" w:cstheme="minorHAnsi"/>
        </w:rPr>
        <w:t xml:space="preserve"> la </w:t>
      </w:r>
      <w:proofErr w:type="spellStart"/>
      <w:r w:rsidRPr="001B49AF">
        <w:rPr>
          <w:rFonts w:asciiTheme="minorHAnsi" w:hAnsiTheme="minorHAnsi" w:cstheme="minorHAnsi"/>
        </w:rPr>
        <w:t>Garantie</w:t>
      </w:r>
      <w:proofErr w:type="spellEnd"/>
      <w:r w:rsidRPr="001B49AF">
        <w:rPr>
          <w:rFonts w:asciiTheme="minorHAnsi" w:hAnsiTheme="minorHAnsi" w:cstheme="minorHAnsi"/>
        </w:rPr>
        <w:t xml:space="preserve"> </w:t>
      </w:r>
      <w:proofErr w:type="spellStart"/>
      <w:r w:rsidRPr="001B49AF">
        <w:rPr>
          <w:rFonts w:asciiTheme="minorHAnsi" w:hAnsiTheme="minorHAnsi" w:cstheme="minorHAnsi"/>
        </w:rPr>
        <w:t>d’exécution</w:t>
      </w:r>
      <w:proofErr w:type="spellEnd"/>
      <w:r w:rsidRPr="001B49AF">
        <w:rPr>
          <w:rFonts w:asciiTheme="minorHAnsi" w:hAnsiTheme="minorHAnsi" w:cstheme="minorHAnsi"/>
        </w:rPr>
        <w:t xml:space="preserve">, </w:t>
      </w:r>
      <w:proofErr w:type="spellStart"/>
      <w:r w:rsidRPr="001B49AF">
        <w:rPr>
          <w:rFonts w:asciiTheme="minorHAnsi" w:hAnsiTheme="minorHAnsi" w:cstheme="minorHAnsi"/>
        </w:rPr>
        <w:t>conformément</w:t>
      </w:r>
      <w:proofErr w:type="spellEnd"/>
      <w:r w:rsidRPr="001B49AF">
        <w:rPr>
          <w:rFonts w:asciiTheme="minorHAnsi" w:hAnsiTheme="minorHAnsi" w:cstheme="minorHAnsi"/>
        </w:rPr>
        <w:t xml:space="preserve"> aux dispositions de la Clause 18 des CGC </w:t>
      </w:r>
      <w:proofErr w:type="spellStart"/>
      <w:r w:rsidRPr="001B49AF">
        <w:rPr>
          <w:rFonts w:asciiTheme="minorHAnsi" w:hAnsiTheme="minorHAnsi" w:cstheme="minorHAnsi"/>
        </w:rPr>
        <w:t>comme</w:t>
      </w:r>
      <w:proofErr w:type="spellEnd"/>
      <w:r w:rsidRPr="001B49AF">
        <w:rPr>
          <w:rFonts w:asciiTheme="minorHAnsi" w:hAnsiTheme="minorHAnsi" w:cstheme="minorHAnsi"/>
        </w:rPr>
        <w:t xml:space="preserve"> </w:t>
      </w:r>
      <w:proofErr w:type="spellStart"/>
      <w:r w:rsidRPr="001B49AF">
        <w:rPr>
          <w:rFonts w:asciiTheme="minorHAnsi" w:hAnsiTheme="minorHAnsi" w:cstheme="minorHAnsi"/>
        </w:rPr>
        <w:t>indiqué</w:t>
      </w:r>
      <w:proofErr w:type="spellEnd"/>
      <w:r w:rsidRPr="001B49AF">
        <w:rPr>
          <w:rFonts w:asciiTheme="minorHAnsi" w:hAnsiTheme="minorHAnsi" w:cstheme="minorHAnsi"/>
        </w:rPr>
        <w:t xml:space="preserve"> à la Clause 44 des IS, </w:t>
      </w:r>
      <w:proofErr w:type="spellStart"/>
      <w:r w:rsidRPr="001B49AF">
        <w:rPr>
          <w:rFonts w:asciiTheme="minorHAnsi" w:hAnsiTheme="minorHAnsi" w:cstheme="minorHAnsi"/>
        </w:rPr>
        <w:t>ou</w:t>
      </w:r>
      <w:proofErr w:type="spellEnd"/>
    </w:p>
    <w:p w14:paraId="31244B9C" w14:textId="77777777" w:rsidR="00E664DD" w:rsidRPr="001B49AF" w:rsidRDefault="00E664DD" w:rsidP="00E664DD">
      <w:pPr>
        <w:pStyle w:val="Heading7"/>
        <w:numPr>
          <w:ilvl w:val="5"/>
          <w:numId w:val="18"/>
        </w:numPr>
        <w:ind w:left="1152" w:hanging="432"/>
        <w:rPr>
          <w:rFonts w:asciiTheme="minorHAnsi" w:hAnsiTheme="minorHAnsi" w:cstheme="minorHAnsi"/>
        </w:rPr>
      </w:pPr>
      <w:proofErr w:type="spellStart"/>
      <w:r w:rsidRPr="001B49AF">
        <w:rPr>
          <w:rFonts w:asciiTheme="minorHAnsi" w:hAnsiTheme="minorHAnsi" w:cstheme="minorHAnsi"/>
        </w:rPr>
        <w:t>d’exécuter</w:t>
      </w:r>
      <w:proofErr w:type="spellEnd"/>
      <w:r w:rsidRPr="001B49AF">
        <w:rPr>
          <w:rFonts w:asciiTheme="minorHAnsi" w:hAnsiTheme="minorHAnsi" w:cstheme="minorHAnsi"/>
        </w:rPr>
        <w:t xml:space="preserve"> le </w:t>
      </w:r>
      <w:proofErr w:type="spellStart"/>
      <w:r w:rsidRPr="001B49AF">
        <w:rPr>
          <w:rFonts w:asciiTheme="minorHAnsi" w:hAnsiTheme="minorHAnsi" w:cstheme="minorHAnsi"/>
        </w:rPr>
        <w:t>Contrat</w:t>
      </w:r>
      <w:proofErr w:type="spellEnd"/>
      <w:r w:rsidRPr="001B49AF">
        <w:rPr>
          <w:rFonts w:asciiTheme="minorHAnsi" w:hAnsiTheme="minorHAnsi" w:cstheme="minorHAnsi"/>
        </w:rPr>
        <w:t xml:space="preserve">, </w:t>
      </w:r>
      <w:proofErr w:type="spellStart"/>
      <w:r w:rsidRPr="001B49AF">
        <w:rPr>
          <w:rFonts w:asciiTheme="minorHAnsi" w:hAnsiTheme="minorHAnsi" w:cstheme="minorHAnsi"/>
        </w:rPr>
        <w:t>conformément</w:t>
      </w:r>
      <w:proofErr w:type="spellEnd"/>
      <w:r w:rsidRPr="001B49AF">
        <w:rPr>
          <w:rFonts w:asciiTheme="minorHAnsi" w:hAnsiTheme="minorHAnsi" w:cstheme="minorHAnsi"/>
        </w:rPr>
        <w:t xml:space="preserve"> aux dispositions de la Clause 43 des IS.</w:t>
      </w:r>
    </w:p>
    <w:p w14:paraId="58757636" w14:textId="77777777" w:rsidR="00E664DD" w:rsidRPr="001B49AF" w:rsidRDefault="00E664DD" w:rsidP="00E664DD">
      <w:pPr>
        <w:pStyle w:val="BDSDefault"/>
        <w:rPr>
          <w:rFonts w:asciiTheme="minorHAnsi" w:hAnsiTheme="minorHAnsi" w:cstheme="minorHAnsi"/>
          <w:lang w:val="fr-MA"/>
        </w:rPr>
      </w:pPr>
      <w:r w:rsidRPr="001B49AF">
        <w:rPr>
          <w:rFonts w:asciiTheme="minorHAnsi" w:hAnsiTheme="minorHAnsi" w:cstheme="minorHAnsi"/>
          <w:lang w:val="fr-MA"/>
        </w:rPr>
        <w:t>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2D44EDF4" w14:textId="77777777" w:rsidR="00E664DD" w:rsidRPr="001B49AF" w:rsidRDefault="00E664DD" w:rsidP="00E664DD">
      <w:pPr>
        <w:pStyle w:val="BDSDefault"/>
        <w:rPr>
          <w:rFonts w:asciiTheme="minorHAnsi" w:hAnsiTheme="minorHAnsi" w:cstheme="minorHAnsi"/>
          <w:lang w:val="fr-MA"/>
        </w:rPr>
      </w:pPr>
      <w:r w:rsidRPr="001B49AF">
        <w:rPr>
          <w:rFonts w:asciiTheme="minorHAnsi" w:hAnsiTheme="minorHAnsi" w:cstheme="minorHAnsi"/>
          <w:lang w:val="fr-MA"/>
        </w:rPr>
        <w:lastRenderedPageBreak/>
        <w:t>Par conséquent, toute demande de paiement au titre de la présente garantie doit être reçue par nos services à cette date au plus tard.</w:t>
      </w:r>
    </w:p>
    <w:p w14:paraId="4869788A" w14:textId="77777777" w:rsidR="00E664DD" w:rsidRPr="001B49AF" w:rsidRDefault="00E664DD" w:rsidP="00E664DD">
      <w:pPr>
        <w:pStyle w:val="BDSDefault"/>
        <w:ind w:left="810" w:hanging="810"/>
        <w:rPr>
          <w:rFonts w:asciiTheme="minorHAnsi" w:eastAsia="Arial Unicode MS" w:hAnsiTheme="minorHAnsi" w:cstheme="minorHAnsi"/>
          <w:lang w:val="fr-MA"/>
        </w:rPr>
      </w:pPr>
      <w:r w:rsidRPr="001B49AF">
        <w:rPr>
          <w:rFonts w:asciiTheme="minorHAnsi" w:hAnsiTheme="minorHAnsi" w:cstheme="minorHAnsi"/>
          <w:b/>
          <w:bCs/>
          <w:i/>
          <w:iCs/>
          <w:lang w:val="fr-MA"/>
        </w:rPr>
        <w:t>[La banque émettrice devra supprimer les mentions inutiles]</w:t>
      </w:r>
      <w:r w:rsidRPr="001B49AF">
        <w:rPr>
          <w:rFonts w:asciiTheme="minorHAnsi" w:hAnsiTheme="minorHAnsi" w:cstheme="minorHAnsi"/>
          <w:lang w:val="fr-MA"/>
        </w:rPr>
        <w:t xml:space="preserve">. Nous confirmons que [nous sommes une institution financière dûment autorisée à fournir cette garantie dans le pays de l’Acheteur] </w:t>
      </w:r>
      <w:r w:rsidRPr="001B49AF">
        <w:rPr>
          <w:rFonts w:asciiTheme="minorHAnsi" w:hAnsiTheme="minorHAnsi" w:cstheme="minorHAnsi"/>
          <w:b/>
          <w:lang w:val="fr-MA"/>
        </w:rPr>
        <w:t>[OU]</w:t>
      </w:r>
      <w:r w:rsidRPr="001B49AF">
        <w:rPr>
          <w:rFonts w:asciiTheme="minorHAnsi" w:hAnsiTheme="minorHAnsi" w:cstheme="minorHAnsi"/>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1B49AF">
        <w:rPr>
          <w:rFonts w:asciiTheme="minorHAnsi" w:hAnsiTheme="minorHAnsi" w:cstheme="minorHAnsi"/>
          <w:b/>
          <w:bCs/>
          <w:lang w:val="fr-MA"/>
        </w:rPr>
        <w:t>indiquer le nom, l’adresse, le numéro de téléphone et l’adresse électronique</w:t>
      </w:r>
      <w:r w:rsidRPr="001B49AF">
        <w:rPr>
          <w:rFonts w:asciiTheme="minorHAnsi" w:hAnsiTheme="minorHAnsi" w:cstheme="minorHAnsi"/>
          <w:lang w:val="fr-MA"/>
        </w:rPr>
        <w:t>].</w:t>
      </w:r>
    </w:p>
    <w:p w14:paraId="11422A3D" w14:textId="77777777" w:rsidR="00E664DD" w:rsidRPr="001B49AF" w:rsidRDefault="00E664DD" w:rsidP="00E664DD">
      <w:pPr>
        <w:pStyle w:val="BDSDefault"/>
        <w:ind w:left="810" w:hanging="810"/>
        <w:rPr>
          <w:rFonts w:asciiTheme="minorHAnsi" w:hAnsiTheme="minorHAnsi" w:cstheme="minorHAnsi"/>
          <w:lang w:val="fr-MA"/>
        </w:rPr>
      </w:pPr>
    </w:p>
    <w:p w14:paraId="325B336A" w14:textId="77777777" w:rsidR="00E664DD" w:rsidRPr="001B49AF" w:rsidRDefault="00E664DD" w:rsidP="00E664DD">
      <w:pPr>
        <w:pStyle w:val="BDSDefault"/>
        <w:rPr>
          <w:rFonts w:asciiTheme="minorHAnsi" w:eastAsia="Arial Unicode MS" w:hAnsiTheme="minorHAnsi" w:cstheme="minorHAnsi"/>
          <w:lang w:val="fr-MA"/>
        </w:rPr>
      </w:pPr>
      <w:r w:rsidRPr="001B49AF">
        <w:rPr>
          <w:rFonts w:asciiTheme="minorHAnsi" w:hAnsiTheme="minorHAnsi" w:cstheme="minorHAnsi"/>
          <w:lang w:val="fr-MA"/>
        </w:rPr>
        <w:t>La présente Garantie est soumise aux Règles uniformes relatives aux garanties, Publication 758 de la Chambre de commerce internationale, Révision de 2010, sauf dispositions contraires susmentionnées.</w:t>
      </w:r>
    </w:p>
    <w:p w14:paraId="6FD02765" w14:textId="77777777" w:rsidR="00E664DD" w:rsidRPr="001B49AF" w:rsidRDefault="00E664DD" w:rsidP="00E664DD">
      <w:pPr>
        <w:pStyle w:val="BDSDefault"/>
        <w:ind w:left="810" w:hanging="810"/>
        <w:rPr>
          <w:rFonts w:asciiTheme="minorHAnsi" w:hAnsiTheme="minorHAnsi" w:cstheme="minorHAnsi"/>
          <w:lang w:val="fr-MA"/>
        </w:rPr>
      </w:pPr>
    </w:p>
    <w:tbl>
      <w:tblPr>
        <w:tblW w:w="0" w:type="auto"/>
        <w:tblInd w:w="108" w:type="dxa"/>
        <w:tblLook w:val="01E0" w:firstRow="1" w:lastRow="1" w:firstColumn="1" w:lastColumn="1" w:noHBand="0" w:noVBand="0"/>
      </w:tblPr>
      <w:tblGrid>
        <w:gridCol w:w="4344"/>
        <w:gridCol w:w="4116"/>
      </w:tblGrid>
      <w:tr w:rsidR="00E664DD" w:rsidRPr="001B49AF" w14:paraId="1A091894" w14:textId="77777777" w:rsidTr="00DD10D7">
        <w:trPr>
          <w:trHeight w:val="378"/>
        </w:trPr>
        <w:tc>
          <w:tcPr>
            <w:tcW w:w="4344" w:type="dxa"/>
            <w:hideMark/>
          </w:tcPr>
          <w:p w14:paraId="1F844F3F" w14:textId="77777777" w:rsidR="00E664DD" w:rsidRPr="001B49AF" w:rsidRDefault="00E664DD" w:rsidP="00DD10D7">
            <w:pPr>
              <w:pStyle w:val="BDSDefault"/>
              <w:rPr>
                <w:rFonts w:asciiTheme="minorHAnsi" w:hAnsiTheme="minorHAnsi" w:cstheme="minorHAnsi"/>
              </w:rPr>
            </w:pPr>
            <w:proofErr w:type="spellStart"/>
            <w:r w:rsidRPr="001B49AF">
              <w:rPr>
                <w:rFonts w:asciiTheme="minorHAnsi" w:hAnsiTheme="minorHAnsi" w:cstheme="minorHAnsi"/>
              </w:rPr>
              <w:t>Signé</w:t>
            </w:r>
            <w:proofErr w:type="spellEnd"/>
            <w:r w:rsidRPr="001B49AF">
              <w:rPr>
                <w:rFonts w:asciiTheme="minorHAnsi" w:hAnsiTheme="minorHAnsi" w:cstheme="minorHAnsi"/>
              </w:rPr>
              <w:t xml:space="preserve"> par:</w:t>
            </w:r>
          </w:p>
        </w:tc>
        <w:tc>
          <w:tcPr>
            <w:tcW w:w="4116" w:type="dxa"/>
          </w:tcPr>
          <w:p w14:paraId="31E0D99D" w14:textId="77777777" w:rsidR="00E664DD" w:rsidRPr="001B49AF" w:rsidRDefault="00E664DD" w:rsidP="00DD10D7">
            <w:pPr>
              <w:pStyle w:val="BDSDefault"/>
              <w:rPr>
                <w:rFonts w:asciiTheme="minorHAnsi" w:hAnsiTheme="minorHAnsi" w:cstheme="minorHAnsi"/>
              </w:rPr>
            </w:pPr>
          </w:p>
        </w:tc>
      </w:tr>
      <w:tr w:rsidR="00E664DD" w:rsidRPr="001B49AF" w14:paraId="22DD794C" w14:textId="77777777" w:rsidTr="00DD10D7">
        <w:tc>
          <w:tcPr>
            <w:tcW w:w="4344" w:type="dxa"/>
          </w:tcPr>
          <w:p w14:paraId="6A00B69C" w14:textId="77777777" w:rsidR="00E664DD" w:rsidRPr="001B49AF" w:rsidRDefault="00E664DD" w:rsidP="00DD10D7">
            <w:pPr>
              <w:pStyle w:val="BDSDefault"/>
              <w:rPr>
                <w:rFonts w:asciiTheme="minorHAnsi" w:hAnsiTheme="minorHAnsi" w:cstheme="minorHAnsi"/>
              </w:rPr>
            </w:pPr>
          </w:p>
          <w:p w14:paraId="386A7E80" w14:textId="77777777" w:rsidR="00E664DD" w:rsidRPr="001B49AF" w:rsidRDefault="00E664DD" w:rsidP="00DD10D7">
            <w:pPr>
              <w:pStyle w:val="BDSDefault"/>
              <w:rPr>
                <w:rFonts w:asciiTheme="minorHAnsi" w:hAnsiTheme="minorHAnsi" w:cstheme="minorHAnsi"/>
              </w:rPr>
            </w:pPr>
            <w:proofErr w:type="spellStart"/>
            <w:r w:rsidRPr="001B49AF">
              <w:rPr>
                <w:rFonts w:asciiTheme="minorHAnsi" w:hAnsiTheme="minorHAnsi" w:cstheme="minorHAnsi"/>
              </w:rPr>
              <w:t>En</w:t>
            </w:r>
            <w:proofErr w:type="spellEnd"/>
            <w:r w:rsidRPr="001B49AF">
              <w:rPr>
                <w:rFonts w:asciiTheme="minorHAnsi" w:hAnsiTheme="minorHAnsi" w:cstheme="minorHAnsi"/>
              </w:rPr>
              <w:t xml:space="preserve"> </w:t>
            </w:r>
            <w:proofErr w:type="spellStart"/>
            <w:r w:rsidRPr="001B49AF">
              <w:rPr>
                <w:rFonts w:asciiTheme="minorHAnsi" w:hAnsiTheme="minorHAnsi" w:cstheme="minorHAnsi"/>
              </w:rPr>
              <w:t>qualité</w:t>
            </w:r>
            <w:proofErr w:type="spellEnd"/>
            <w:r w:rsidRPr="001B49AF">
              <w:rPr>
                <w:rFonts w:asciiTheme="minorHAnsi" w:hAnsiTheme="minorHAnsi" w:cstheme="minorHAnsi"/>
              </w:rPr>
              <w:t xml:space="preserve"> de</w:t>
            </w:r>
          </w:p>
        </w:tc>
        <w:tc>
          <w:tcPr>
            <w:tcW w:w="4116" w:type="dxa"/>
          </w:tcPr>
          <w:p w14:paraId="6883C9B1" w14:textId="77777777" w:rsidR="00E664DD" w:rsidRPr="001B49AF" w:rsidRDefault="00E664DD" w:rsidP="00DD10D7">
            <w:pPr>
              <w:pStyle w:val="BDSDefault"/>
              <w:rPr>
                <w:rFonts w:asciiTheme="minorHAnsi" w:hAnsiTheme="minorHAnsi" w:cstheme="minorHAnsi"/>
              </w:rPr>
            </w:pPr>
          </w:p>
        </w:tc>
      </w:tr>
      <w:tr w:rsidR="00E664DD" w:rsidRPr="0071038C" w14:paraId="7F609BD8" w14:textId="77777777" w:rsidTr="00DD10D7">
        <w:tc>
          <w:tcPr>
            <w:tcW w:w="4344" w:type="dxa"/>
            <w:hideMark/>
          </w:tcPr>
          <w:p w14:paraId="258324F7" w14:textId="77777777" w:rsidR="00E664DD" w:rsidRPr="001B49AF" w:rsidRDefault="00E664DD" w:rsidP="00DD10D7">
            <w:pPr>
              <w:pStyle w:val="BDSDefault"/>
              <w:rPr>
                <w:rFonts w:asciiTheme="minorHAnsi" w:hAnsiTheme="minorHAnsi" w:cstheme="minorHAnsi"/>
                <w:b/>
                <w:lang w:val="fr-MA"/>
              </w:rPr>
            </w:pPr>
            <w:r w:rsidRPr="001B49AF">
              <w:rPr>
                <w:rFonts w:asciiTheme="minorHAnsi" w:hAnsiTheme="minorHAnsi" w:cstheme="minorHAnsi"/>
                <w:b/>
                <w:lang w:val="fr-MA"/>
              </w:rPr>
              <w:t>[</w:t>
            </w:r>
            <w:proofErr w:type="gramStart"/>
            <w:r w:rsidRPr="001B49AF">
              <w:rPr>
                <w:rFonts w:asciiTheme="minorHAnsi" w:hAnsiTheme="minorHAnsi" w:cstheme="minorHAnsi"/>
                <w:b/>
                <w:lang w:val="fr-MA"/>
              </w:rPr>
              <w:t>insérer</w:t>
            </w:r>
            <w:proofErr w:type="gramEnd"/>
            <w:r w:rsidRPr="001B49AF">
              <w:rPr>
                <w:rFonts w:asciiTheme="minorHAnsi" w:hAnsiTheme="minorHAnsi" w:cstheme="minorHAnsi"/>
                <w:b/>
                <w:lang w:val="fr-MA"/>
              </w:rPr>
              <w:t xml:space="preserve"> le nom en caractère d’imprimerie]</w:t>
            </w:r>
          </w:p>
        </w:tc>
        <w:tc>
          <w:tcPr>
            <w:tcW w:w="4116" w:type="dxa"/>
          </w:tcPr>
          <w:p w14:paraId="332DCEBB" w14:textId="77777777" w:rsidR="00E664DD" w:rsidRPr="001B49AF" w:rsidRDefault="00E664DD" w:rsidP="00DD10D7">
            <w:pPr>
              <w:pStyle w:val="BDSDefault"/>
              <w:rPr>
                <w:rFonts w:asciiTheme="minorHAnsi" w:hAnsiTheme="minorHAnsi" w:cstheme="minorHAnsi"/>
                <w:lang w:val="fr-MA"/>
              </w:rPr>
            </w:pPr>
          </w:p>
        </w:tc>
      </w:tr>
      <w:tr w:rsidR="00E664DD" w:rsidRPr="0071038C" w14:paraId="3DC849AD" w14:textId="77777777" w:rsidTr="00DD10D7">
        <w:tc>
          <w:tcPr>
            <w:tcW w:w="4344" w:type="dxa"/>
            <w:hideMark/>
          </w:tcPr>
          <w:p w14:paraId="3847AB59" w14:textId="77777777" w:rsidR="00E664DD" w:rsidRPr="001B49AF" w:rsidRDefault="00E664DD" w:rsidP="00DD10D7">
            <w:pPr>
              <w:pStyle w:val="BDSDefault"/>
              <w:rPr>
                <w:rFonts w:asciiTheme="minorHAnsi" w:hAnsiTheme="minorHAnsi" w:cstheme="minorHAnsi"/>
                <w:lang w:val="fr-MA"/>
              </w:rPr>
            </w:pPr>
            <w:r w:rsidRPr="001B49AF">
              <w:rPr>
                <w:rFonts w:asciiTheme="minorHAnsi" w:hAnsiTheme="minorHAnsi" w:cstheme="minorHAnsi"/>
                <w:lang w:val="fr-MA"/>
              </w:rPr>
              <w:t xml:space="preserve">Dûment autorisé(e) à signer la demande pour le compte et au nom de </w:t>
            </w:r>
          </w:p>
          <w:p w14:paraId="3085552B" w14:textId="77777777" w:rsidR="00E664DD" w:rsidRPr="001B49AF" w:rsidRDefault="00E664DD" w:rsidP="00DD10D7">
            <w:pPr>
              <w:pStyle w:val="BDSDefault"/>
              <w:rPr>
                <w:rFonts w:asciiTheme="minorHAnsi" w:hAnsiTheme="minorHAnsi" w:cstheme="minorHAnsi"/>
                <w:lang w:val="fr-MA"/>
              </w:rPr>
            </w:pPr>
            <w:r w:rsidRPr="001B49AF">
              <w:rPr>
                <w:rFonts w:asciiTheme="minorHAnsi" w:hAnsiTheme="minorHAnsi" w:cstheme="minorHAnsi"/>
                <w:b/>
                <w:lang w:val="fr-MA"/>
              </w:rPr>
              <w:t>[</w:t>
            </w:r>
            <w:proofErr w:type="gramStart"/>
            <w:r w:rsidRPr="001B49AF">
              <w:rPr>
                <w:rFonts w:asciiTheme="minorHAnsi" w:hAnsiTheme="minorHAnsi" w:cstheme="minorHAnsi"/>
                <w:b/>
                <w:lang w:val="fr-MA"/>
              </w:rPr>
              <w:t>insérer</w:t>
            </w:r>
            <w:proofErr w:type="gramEnd"/>
            <w:r w:rsidRPr="001B49AF">
              <w:rPr>
                <w:rFonts w:asciiTheme="minorHAnsi" w:hAnsiTheme="minorHAnsi" w:cstheme="minorHAnsi"/>
                <w:b/>
                <w:lang w:val="fr-MA"/>
              </w:rPr>
              <w:t xml:space="preserve"> le nom et l’adresse de l’institution financière]</w:t>
            </w:r>
          </w:p>
        </w:tc>
        <w:tc>
          <w:tcPr>
            <w:tcW w:w="4116" w:type="dxa"/>
          </w:tcPr>
          <w:p w14:paraId="06211250" w14:textId="77777777" w:rsidR="00E664DD" w:rsidRPr="001B49AF" w:rsidRDefault="00E664DD" w:rsidP="00DD10D7">
            <w:pPr>
              <w:pStyle w:val="BDSDefault"/>
              <w:rPr>
                <w:rFonts w:asciiTheme="minorHAnsi" w:hAnsiTheme="minorHAnsi" w:cstheme="minorHAnsi"/>
                <w:lang w:val="fr-MA"/>
              </w:rPr>
            </w:pPr>
          </w:p>
        </w:tc>
      </w:tr>
      <w:tr w:rsidR="00E664DD" w:rsidRPr="00E664DD" w14:paraId="61838FE6" w14:textId="77777777" w:rsidTr="00DD10D7">
        <w:tc>
          <w:tcPr>
            <w:tcW w:w="4344" w:type="dxa"/>
            <w:hideMark/>
          </w:tcPr>
          <w:p w14:paraId="47BF37AE" w14:textId="77777777" w:rsidR="00E664DD" w:rsidRPr="001B49AF" w:rsidRDefault="00E664DD" w:rsidP="00DD10D7">
            <w:pPr>
              <w:pStyle w:val="BDSDefault"/>
              <w:rPr>
                <w:rFonts w:asciiTheme="minorHAnsi" w:hAnsiTheme="minorHAnsi" w:cstheme="minorHAnsi"/>
                <w:lang w:val="fr-MA"/>
              </w:rPr>
            </w:pPr>
            <w:r w:rsidRPr="001B49AF">
              <w:rPr>
                <w:rFonts w:asciiTheme="minorHAnsi" w:hAnsiTheme="minorHAnsi" w:cstheme="minorHAnsi"/>
                <w:lang w:val="fr-MA"/>
              </w:rPr>
              <w:t xml:space="preserve">En date du </w:t>
            </w:r>
          </w:p>
          <w:p w14:paraId="0DC7F325" w14:textId="77777777" w:rsidR="00E664DD" w:rsidRPr="001B49AF" w:rsidRDefault="00E664DD" w:rsidP="00DD10D7">
            <w:pPr>
              <w:pStyle w:val="BDSDefault"/>
              <w:rPr>
                <w:rFonts w:asciiTheme="minorHAnsi" w:hAnsiTheme="minorHAnsi" w:cstheme="minorHAnsi"/>
                <w:b/>
                <w:lang w:val="fr-MA"/>
              </w:rPr>
            </w:pPr>
            <w:r w:rsidRPr="001B49AF">
              <w:rPr>
                <w:rFonts w:asciiTheme="minorHAnsi" w:hAnsiTheme="minorHAnsi" w:cstheme="minorHAnsi"/>
                <w:b/>
                <w:lang w:val="fr-MA"/>
              </w:rPr>
              <w:t>[</w:t>
            </w:r>
            <w:proofErr w:type="gramStart"/>
            <w:r w:rsidRPr="001B49AF">
              <w:rPr>
                <w:rFonts w:asciiTheme="minorHAnsi" w:hAnsiTheme="minorHAnsi" w:cstheme="minorHAnsi"/>
                <w:b/>
                <w:lang w:val="fr-MA"/>
              </w:rPr>
              <w:t>insérer</w:t>
            </w:r>
            <w:proofErr w:type="gramEnd"/>
            <w:r w:rsidRPr="001B49AF">
              <w:rPr>
                <w:rFonts w:asciiTheme="minorHAnsi" w:hAnsiTheme="minorHAnsi" w:cstheme="minorHAnsi"/>
                <w:b/>
                <w:lang w:val="fr-MA"/>
              </w:rPr>
              <w:t xml:space="preserve"> la date</w:t>
            </w:r>
          </w:p>
        </w:tc>
        <w:tc>
          <w:tcPr>
            <w:tcW w:w="4116" w:type="dxa"/>
          </w:tcPr>
          <w:p w14:paraId="4AC77941" w14:textId="77777777" w:rsidR="00E664DD" w:rsidRPr="001B49AF" w:rsidRDefault="00E664DD" w:rsidP="00DD10D7">
            <w:pPr>
              <w:pStyle w:val="BDSDefault"/>
              <w:rPr>
                <w:rFonts w:asciiTheme="minorHAnsi" w:hAnsiTheme="minorHAnsi" w:cstheme="minorHAnsi"/>
                <w:lang w:val="fr-MA"/>
              </w:rPr>
            </w:pPr>
          </w:p>
        </w:tc>
      </w:tr>
    </w:tbl>
    <w:p w14:paraId="0F3449DE" w14:textId="77777777" w:rsidR="00E664DD" w:rsidRPr="002F0867" w:rsidRDefault="00E664DD" w:rsidP="00E664DD">
      <w:pPr>
        <w:widowControl w:val="0"/>
        <w:spacing w:line="254" w:lineRule="auto"/>
        <w:ind w:right="305"/>
        <w:rPr>
          <w:rFonts w:asciiTheme="minorHAnsi" w:eastAsia="Times New Roman" w:hAnsiTheme="minorHAnsi" w:cstheme="minorHAnsi"/>
          <w:sz w:val="16"/>
          <w:szCs w:val="16"/>
          <w:lang w:val="fr-MA"/>
        </w:rPr>
      </w:pPr>
    </w:p>
    <w:p w14:paraId="64027EEC" w14:textId="77777777" w:rsidR="00E664DD" w:rsidRPr="00BC3961" w:rsidRDefault="00E664DD" w:rsidP="00E664DD">
      <w:pPr>
        <w:rPr>
          <w:rFonts w:asciiTheme="minorHAnsi" w:hAnsiTheme="minorHAnsi" w:cstheme="minorHAnsi"/>
          <w:b/>
          <w:bCs/>
          <w:strike/>
          <w:sz w:val="28"/>
          <w:szCs w:val="28"/>
          <w:lang w:val="fr-FR"/>
        </w:rPr>
      </w:pPr>
    </w:p>
    <w:p w14:paraId="4ECC0331" w14:textId="77777777" w:rsidR="00E664DD" w:rsidRPr="00BC3961" w:rsidRDefault="00E664DD" w:rsidP="00E664DD">
      <w:pPr>
        <w:jc w:val="center"/>
        <w:rPr>
          <w:rFonts w:asciiTheme="minorHAnsi" w:hAnsiTheme="minorHAnsi" w:cstheme="minorHAnsi"/>
          <w:b/>
          <w:bCs/>
          <w:strike/>
          <w:color w:val="1F3864" w:themeColor="accent1" w:themeShade="80"/>
          <w:sz w:val="36"/>
          <w:szCs w:val="36"/>
          <w:u w:val="single"/>
          <w:lang w:val="fr-FR"/>
        </w:rPr>
      </w:pPr>
    </w:p>
    <w:p w14:paraId="03A35861" w14:textId="77777777" w:rsidR="00E664DD" w:rsidRPr="00BC3961" w:rsidRDefault="00E664DD" w:rsidP="00E664DD">
      <w:pPr>
        <w:jc w:val="center"/>
        <w:rPr>
          <w:rFonts w:asciiTheme="minorHAnsi" w:hAnsiTheme="minorHAnsi" w:cstheme="minorHAnsi"/>
          <w:b/>
          <w:bCs/>
          <w:strike/>
          <w:color w:val="1F3864" w:themeColor="accent1" w:themeShade="80"/>
          <w:sz w:val="36"/>
          <w:szCs w:val="36"/>
          <w:u w:val="single"/>
          <w:lang w:val="fr-FR"/>
        </w:rPr>
      </w:pPr>
    </w:p>
    <w:p w14:paraId="2C823218" w14:textId="77777777" w:rsidR="00E664DD" w:rsidRPr="00BC3961" w:rsidRDefault="00E664DD" w:rsidP="00E664DD">
      <w:pPr>
        <w:jc w:val="center"/>
        <w:rPr>
          <w:rFonts w:asciiTheme="minorHAnsi" w:hAnsiTheme="minorHAnsi" w:cstheme="minorHAnsi"/>
          <w:b/>
          <w:bCs/>
          <w:color w:val="1F3864" w:themeColor="accent1" w:themeShade="80"/>
          <w:sz w:val="36"/>
          <w:szCs w:val="36"/>
          <w:u w:val="single"/>
          <w:lang w:val="fr-FR"/>
        </w:rPr>
      </w:pPr>
    </w:p>
    <w:p w14:paraId="19C886AE" w14:textId="77777777" w:rsidR="00E664DD" w:rsidRPr="00BC3961" w:rsidRDefault="00E664DD" w:rsidP="00E664DD">
      <w:pPr>
        <w:jc w:val="center"/>
        <w:rPr>
          <w:rFonts w:asciiTheme="minorHAnsi" w:hAnsiTheme="minorHAnsi" w:cstheme="minorHAnsi"/>
          <w:b/>
          <w:bCs/>
          <w:color w:val="1F3864" w:themeColor="accent1" w:themeShade="80"/>
          <w:sz w:val="36"/>
          <w:szCs w:val="36"/>
          <w:u w:val="single"/>
          <w:lang w:val="fr-FR"/>
        </w:rPr>
      </w:pPr>
    </w:p>
    <w:p w14:paraId="3CE39162" w14:textId="77777777" w:rsidR="00E664DD" w:rsidRPr="00BC3961" w:rsidRDefault="00E664DD" w:rsidP="00E664DD">
      <w:pPr>
        <w:jc w:val="center"/>
        <w:rPr>
          <w:rFonts w:asciiTheme="minorHAnsi" w:hAnsiTheme="minorHAnsi" w:cstheme="minorHAnsi"/>
          <w:b/>
          <w:bCs/>
          <w:color w:val="1F3864" w:themeColor="accent1" w:themeShade="80"/>
          <w:sz w:val="36"/>
          <w:szCs w:val="36"/>
          <w:u w:val="single"/>
          <w:lang w:val="fr-FR"/>
        </w:rPr>
        <w:sectPr w:rsidR="00E664DD" w:rsidRPr="00BC3961" w:rsidSect="005F6BA4">
          <w:pgSz w:w="11900" w:h="16840"/>
          <w:pgMar w:top="1418" w:right="1418" w:bottom="1418" w:left="1418" w:header="113" w:footer="709" w:gutter="0"/>
          <w:cols w:space="720"/>
          <w:docGrid w:linePitch="326"/>
        </w:sectPr>
      </w:pPr>
    </w:p>
    <w:p w14:paraId="014D4415" w14:textId="77777777" w:rsidR="00E664DD" w:rsidRPr="00BC3961" w:rsidRDefault="00E664DD" w:rsidP="00E664DD">
      <w:pPr>
        <w:jc w:val="center"/>
        <w:rPr>
          <w:rFonts w:asciiTheme="minorHAnsi" w:hAnsiTheme="minorHAnsi" w:cstheme="minorHAnsi"/>
          <w:b/>
          <w:bCs/>
          <w:color w:val="1F3864" w:themeColor="accent1" w:themeShade="80"/>
          <w:sz w:val="36"/>
          <w:szCs w:val="36"/>
          <w:u w:val="single"/>
          <w:lang w:val="fr-FR"/>
        </w:rPr>
      </w:pPr>
    </w:p>
    <w:p w14:paraId="0C398730" w14:textId="77777777" w:rsidR="00E664DD" w:rsidRPr="00337AA2" w:rsidRDefault="00E664DD" w:rsidP="00E664DD">
      <w:pPr>
        <w:jc w:val="center"/>
        <w:rPr>
          <w:rFonts w:asciiTheme="minorHAnsi" w:hAnsiTheme="minorHAnsi" w:cstheme="minorHAnsi"/>
          <w:b/>
          <w:bCs/>
          <w:sz w:val="28"/>
          <w:szCs w:val="28"/>
          <w:u w:val="single"/>
          <w:lang w:val="fr-MA"/>
        </w:rPr>
      </w:pPr>
      <w:r w:rsidRPr="00337AA2">
        <w:rPr>
          <w:rFonts w:asciiTheme="minorHAnsi" w:hAnsiTheme="minorHAnsi" w:cstheme="minorHAnsi"/>
          <w:b/>
          <w:bCs/>
          <w:sz w:val="28"/>
          <w:szCs w:val="28"/>
          <w:u w:val="single"/>
          <w:lang w:val="fr-MA"/>
        </w:rPr>
        <w:t>ANNEXE G</w:t>
      </w:r>
    </w:p>
    <w:p w14:paraId="160400B4" w14:textId="77777777" w:rsidR="00E664DD" w:rsidRPr="002F0867" w:rsidRDefault="00E664DD" w:rsidP="00E664DD">
      <w:pPr>
        <w:jc w:val="center"/>
        <w:rPr>
          <w:rFonts w:asciiTheme="minorHAnsi" w:hAnsiTheme="minorHAnsi" w:cstheme="minorHAnsi"/>
          <w:b/>
          <w:bCs/>
          <w:sz w:val="28"/>
          <w:szCs w:val="28"/>
          <w:lang w:val="fr-MA"/>
        </w:rPr>
      </w:pPr>
    </w:p>
    <w:p w14:paraId="329BA437" w14:textId="77777777" w:rsidR="00E664DD" w:rsidRPr="002F0867" w:rsidRDefault="00E664DD" w:rsidP="00E664DD">
      <w:pPr>
        <w:jc w:val="center"/>
        <w:rPr>
          <w:rFonts w:asciiTheme="minorHAnsi" w:hAnsiTheme="minorHAnsi" w:cstheme="minorHAnsi"/>
          <w:b/>
          <w:bCs/>
          <w:sz w:val="28"/>
          <w:szCs w:val="28"/>
          <w:lang w:val="fr-MA"/>
        </w:rPr>
      </w:pPr>
      <w:r w:rsidRPr="002F0867">
        <w:rPr>
          <w:rFonts w:asciiTheme="minorHAnsi" w:hAnsiTheme="minorHAnsi" w:cstheme="minorHAnsi"/>
          <w:b/>
          <w:bCs/>
          <w:sz w:val="28"/>
          <w:szCs w:val="28"/>
          <w:lang w:val="fr-MA"/>
        </w:rPr>
        <w:t>Modèle d’engagement pour assurer le service après-vente</w:t>
      </w:r>
    </w:p>
    <w:p w14:paraId="17F79143" w14:textId="77777777" w:rsidR="00E664DD" w:rsidRPr="002F0867" w:rsidRDefault="00E664DD" w:rsidP="00E664DD">
      <w:pPr>
        <w:jc w:val="center"/>
        <w:rPr>
          <w:lang w:val="fr-MA"/>
        </w:rPr>
      </w:pPr>
    </w:p>
    <w:p w14:paraId="0F8C66CF" w14:textId="77777777" w:rsidR="00E664DD" w:rsidRDefault="00E664DD" w:rsidP="00E664DD">
      <w:pPr>
        <w:spacing w:line="480" w:lineRule="auto"/>
        <w:rPr>
          <w:rFonts w:asciiTheme="minorHAnsi" w:hAnsiTheme="minorHAnsi" w:cstheme="minorHAnsi"/>
          <w:lang w:val="fr-MA"/>
        </w:rPr>
      </w:pPr>
    </w:p>
    <w:p w14:paraId="1850DC85" w14:textId="77777777" w:rsidR="00E664DD" w:rsidRPr="005F2D11" w:rsidRDefault="00E664DD" w:rsidP="00E664DD">
      <w:pPr>
        <w:spacing w:line="480" w:lineRule="auto"/>
        <w:rPr>
          <w:rFonts w:asciiTheme="minorHAnsi" w:hAnsiTheme="minorHAnsi" w:cstheme="minorHAnsi"/>
          <w:b/>
          <w:bCs/>
          <w:lang w:val="fr-MA"/>
        </w:rPr>
      </w:pPr>
      <w:r w:rsidRPr="005F2D11">
        <w:rPr>
          <w:rFonts w:asciiTheme="minorHAnsi" w:hAnsiTheme="minorHAnsi" w:cstheme="minorHAnsi"/>
          <w:b/>
          <w:bCs/>
          <w:lang w:val="fr-MA"/>
        </w:rPr>
        <w:t>Objet</w:t>
      </w:r>
      <w:proofErr w:type="gramStart"/>
      <w:r w:rsidRPr="005F2D11">
        <w:rPr>
          <w:rFonts w:asciiTheme="minorHAnsi" w:hAnsiTheme="minorHAnsi" w:cstheme="minorHAnsi"/>
          <w:b/>
          <w:bCs/>
          <w:lang w:val="fr-MA"/>
        </w:rPr>
        <w:t> : ….</w:t>
      </w:r>
      <w:proofErr w:type="gramEnd"/>
      <w:r w:rsidRPr="005F2D11">
        <w:rPr>
          <w:rFonts w:asciiTheme="minorHAnsi" w:hAnsiTheme="minorHAnsi" w:cstheme="minorHAnsi"/>
          <w:b/>
          <w:bCs/>
          <w:lang w:val="fr-MA"/>
        </w:rPr>
        <w:t>.</w:t>
      </w:r>
    </w:p>
    <w:p w14:paraId="712896D1"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Je soussigné, ……………………………, agissant au nom et pour le compte de la société ………………,</w:t>
      </w:r>
    </w:p>
    <w:p w14:paraId="3D2ED6D6"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 Adresse »</w:t>
      </w:r>
    </w:p>
    <w:p w14:paraId="48F49833"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En vertu des pouvoirs qui me sont conférés</w:t>
      </w:r>
    </w:p>
    <w:p w14:paraId="6A7FA8CD"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Après avoir pris connaissance des spécificités techniques de la prestation citée en objet …… n° ----------------, en matière de service après-vente</w:t>
      </w:r>
    </w:p>
    <w:p w14:paraId="3E7BBD3B"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 xml:space="preserve">Après avoir apprécié la nature et les conditions d’exécution de la présente prestation, je m’engage à assurer le service après-vente </w:t>
      </w:r>
      <w:r>
        <w:rPr>
          <w:rFonts w:asciiTheme="minorHAnsi" w:hAnsiTheme="minorHAnsi" w:cstheme="minorHAnsi"/>
          <w:lang w:val="fr-MA"/>
        </w:rPr>
        <w:t>du matériel objet</w:t>
      </w:r>
      <w:r w:rsidRPr="005F2D11">
        <w:rPr>
          <w:rFonts w:asciiTheme="minorHAnsi" w:hAnsiTheme="minorHAnsi" w:cstheme="minorHAnsi"/>
          <w:lang w:val="fr-MA"/>
        </w:rPr>
        <w:t xml:space="preserve"> du marché n° ……….  Aussi bien pendant la période de garantie qu’ultérieurement et ce, conformément aux prescriptions du dossier d’appel d’offres et à la proposition faite dans mon offre financière.</w:t>
      </w:r>
    </w:p>
    <w:p w14:paraId="2C174478" w14:textId="77777777" w:rsidR="00E664DD" w:rsidRDefault="00E664DD" w:rsidP="00E664DD">
      <w:pPr>
        <w:rPr>
          <w:rFonts w:asciiTheme="minorHAnsi" w:hAnsiTheme="minorHAnsi" w:cstheme="minorHAnsi"/>
          <w:lang w:val="fr-MA"/>
        </w:rPr>
      </w:pPr>
    </w:p>
    <w:p w14:paraId="13AA86BD"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Fa</w:t>
      </w:r>
      <w:r>
        <w:rPr>
          <w:rFonts w:asciiTheme="minorHAnsi" w:hAnsiTheme="minorHAnsi" w:cstheme="minorHAnsi"/>
          <w:lang w:val="fr-MA"/>
        </w:rPr>
        <w:t>i</w:t>
      </w:r>
      <w:r w:rsidRPr="005F2D11">
        <w:rPr>
          <w:rFonts w:asciiTheme="minorHAnsi" w:hAnsiTheme="minorHAnsi" w:cstheme="minorHAnsi"/>
          <w:lang w:val="fr-MA"/>
        </w:rPr>
        <w:t>t à ………</w:t>
      </w:r>
      <w:proofErr w:type="gramStart"/>
      <w:r w:rsidRPr="005F2D11">
        <w:rPr>
          <w:rFonts w:asciiTheme="minorHAnsi" w:hAnsiTheme="minorHAnsi" w:cstheme="minorHAnsi"/>
          <w:lang w:val="fr-MA"/>
        </w:rPr>
        <w:t>…….</w:t>
      </w:r>
      <w:proofErr w:type="gramEnd"/>
      <w:r w:rsidRPr="005F2D11">
        <w:rPr>
          <w:rFonts w:asciiTheme="minorHAnsi" w:hAnsiTheme="minorHAnsi" w:cstheme="minorHAnsi"/>
          <w:lang w:val="fr-MA"/>
        </w:rPr>
        <w:t>., le ……………..</w:t>
      </w:r>
    </w:p>
    <w:p w14:paraId="0FFFBDA8" w14:textId="77777777" w:rsidR="00E664DD" w:rsidRPr="005F2D11" w:rsidRDefault="00E664DD" w:rsidP="00E664DD">
      <w:pPr>
        <w:rPr>
          <w:rFonts w:asciiTheme="minorHAnsi" w:hAnsiTheme="minorHAnsi" w:cstheme="minorHAnsi"/>
          <w:lang w:val="fr-MA"/>
        </w:rPr>
      </w:pPr>
      <w:r w:rsidRPr="005F2D11">
        <w:rPr>
          <w:rFonts w:asciiTheme="minorHAnsi" w:hAnsiTheme="minorHAnsi" w:cstheme="minorHAnsi"/>
          <w:lang w:val="fr-MA"/>
        </w:rPr>
        <w:t>Signature</w:t>
      </w:r>
    </w:p>
    <w:p w14:paraId="611B83F6" w14:textId="77777777" w:rsidR="00E664DD" w:rsidRPr="005F2D11" w:rsidRDefault="00E664DD" w:rsidP="00E664DD">
      <w:pPr>
        <w:rPr>
          <w:rFonts w:asciiTheme="minorHAnsi" w:hAnsiTheme="minorHAnsi" w:cstheme="minorHAnsi"/>
          <w:lang w:val="fr-MA"/>
        </w:rPr>
      </w:pPr>
    </w:p>
    <w:p w14:paraId="77A25B77" w14:textId="77777777" w:rsidR="00E664DD" w:rsidRPr="009460FB" w:rsidRDefault="00E664DD" w:rsidP="00E664DD">
      <w:pPr>
        <w:rPr>
          <w:rFonts w:asciiTheme="minorHAnsi" w:hAnsiTheme="minorHAnsi" w:cstheme="minorHAnsi"/>
          <w:lang w:val="fr-MA"/>
        </w:rPr>
      </w:pPr>
    </w:p>
    <w:p w14:paraId="2A9BE209"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393B4C36"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32E77E66"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75E8CD2B"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7F13DAB6"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37BA6E21"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061FC521"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0BDA2E00" w14:textId="77777777" w:rsidR="00E664DD" w:rsidRDefault="00E664DD" w:rsidP="00E66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000000" w:themeColor="text1"/>
          <w:sz w:val="22"/>
          <w:szCs w:val="22"/>
          <w:u w:val="single"/>
          <w:bdr w:val="none" w:sz="0" w:space="0" w:color="auto"/>
          <w:lang w:val="fr-FR"/>
        </w:rPr>
      </w:pPr>
    </w:p>
    <w:p w14:paraId="4C237384" w14:textId="77777777" w:rsidR="00E664DD" w:rsidRPr="00930C9C" w:rsidRDefault="00E664DD" w:rsidP="00E664DD">
      <w:pPr>
        <w:rPr>
          <w:rFonts w:asciiTheme="minorHAnsi" w:hAnsiTheme="minorHAnsi" w:cstheme="minorHAnsi"/>
          <w:sz w:val="22"/>
          <w:szCs w:val="22"/>
          <w:lang w:val="fr-FR"/>
        </w:rPr>
      </w:pPr>
    </w:p>
    <w:p w14:paraId="4555DB50" w14:textId="77777777" w:rsidR="00F11A3F" w:rsidRDefault="00F11A3F"/>
    <w:sectPr w:rsidR="00F11A3F" w:rsidSect="005F6BA4">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DE1F" w14:textId="77777777" w:rsidR="00E664DD" w:rsidRDefault="00E664DD" w:rsidP="00E664DD">
      <w:r>
        <w:separator/>
      </w:r>
    </w:p>
  </w:endnote>
  <w:endnote w:type="continuationSeparator" w:id="0">
    <w:p w14:paraId="0EC484C8" w14:textId="77777777" w:rsidR="00E664DD" w:rsidRDefault="00E664DD" w:rsidP="00E6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68036"/>
      <w:docPartObj>
        <w:docPartGallery w:val="Page Numbers (Bottom of Page)"/>
        <w:docPartUnique/>
      </w:docPartObj>
    </w:sdtPr>
    <w:sdtEndPr>
      <w:rPr>
        <w:rFonts w:asciiTheme="minorHAnsi" w:hAnsiTheme="minorHAnsi" w:cstheme="minorHAnsi"/>
        <w:noProof/>
      </w:rPr>
    </w:sdtEndPr>
    <w:sdtContent>
      <w:p w14:paraId="60FD7EA0" w14:textId="77777777" w:rsidR="00E664DD" w:rsidRPr="00E5287C" w:rsidRDefault="00E664DD">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15</w:t>
        </w:r>
        <w:r w:rsidRPr="00E5287C">
          <w:rPr>
            <w:rFonts w:asciiTheme="minorHAnsi" w:hAnsiTheme="minorHAnsi" w:cstheme="minorHAnsi"/>
            <w:noProof/>
          </w:rPr>
          <w:fldChar w:fldCharType="end"/>
        </w:r>
      </w:p>
    </w:sdtContent>
  </w:sdt>
  <w:p w14:paraId="77EFB802" w14:textId="77777777" w:rsidR="00E664DD" w:rsidRPr="000B4200" w:rsidRDefault="00E664DD">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A90A" w14:textId="77777777" w:rsidR="00E664DD" w:rsidRDefault="00E664DD" w:rsidP="005F6BA4">
    <w:pPr>
      <w:pStyle w:val="Header"/>
      <w:jc w:val="center"/>
      <w:rPr>
        <w:rFonts w:ascii="Calibri" w:hAnsi="Calibri"/>
        <w:sz w:val="20"/>
        <w:szCs w:val="20"/>
      </w:rPr>
    </w:pPr>
  </w:p>
  <w:p w14:paraId="0345B69C" w14:textId="77777777" w:rsidR="00E664DD" w:rsidRPr="005A751D" w:rsidRDefault="00E664DD" w:rsidP="005F6BA4">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21</w:t>
    </w:r>
    <w:r w:rsidRPr="006C6C9C">
      <w:rPr>
        <w:rFonts w:ascii="Calibri" w:hAnsi="Calibri"/>
        <w:noProof/>
        <w:sz w:val="20"/>
        <w:szCs w:val="20"/>
      </w:rPr>
      <w:fldChar w:fldCharType="end"/>
    </w:r>
  </w:p>
  <w:p w14:paraId="247B2736" w14:textId="77777777" w:rsidR="00E664DD" w:rsidRDefault="00E664DD">
    <w:pPr>
      <w:pStyle w:val="Footer"/>
    </w:pPr>
  </w:p>
  <w:p w14:paraId="239C005D" w14:textId="77777777" w:rsidR="00E664DD" w:rsidRDefault="00E66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8C3" w14:textId="77777777" w:rsidR="00E664DD" w:rsidRDefault="00E664DD" w:rsidP="00E664DD">
      <w:r>
        <w:separator/>
      </w:r>
    </w:p>
  </w:footnote>
  <w:footnote w:type="continuationSeparator" w:id="0">
    <w:p w14:paraId="204DC7E7" w14:textId="77777777" w:rsidR="00E664DD" w:rsidRDefault="00E664DD" w:rsidP="00E664DD">
      <w:r>
        <w:continuationSeparator/>
      </w:r>
    </w:p>
  </w:footnote>
  <w:footnote w:id="1">
    <w:p w14:paraId="5EC59627" w14:textId="77777777" w:rsidR="00E664DD" w:rsidRPr="00C97B1D" w:rsidRDefault="00E664DD" w:rsidP="00E664DD">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w:t>
      </w:r>
      <w:proofErr w:type="gramStart"/>
      <w:r w:rsidRPr="00C97B1D">
        <w:rPr>
          <w:rFonts w:ascii="Calibri" w:hAnsi="Calibri" w:cs="Calibri"/>
          <w:i/>
          <w:sz w:val="16"/>
          <w:lang w:val="fr-MA"/>
        </w:rPr>
        <w:t>MCC;</w:t>
      </w:r>
      <w:proofErr w:type="gramEnd"/>
      <w:r w:rsidRPr="00C97B1D">
        <w:rPr>
          <w:rFonts w:ascii="Calibri" w:hAnsi="Calibri" w:cs="Calibri"/>
          <w:i/>
          <w:sz w:val="16"/>
          <w:lang w:val="fr-MA"/>
        </w:rPr>
        <w:t xml:space="preserve">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5D1E3CBE" w14:textId="77777777" w:rsidR="00E664DD" w:rsidRPr="00C97B1D" w:rsidRDefault="00E664DD" w:rsidP="00E664DD">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C0D3869" w14:textId="77777777" w:rsidR="00E664DD" w:rsidRPr="00C97B1D" w:rsidRDefault="00E664DD" w:rsidP="00E664DD">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523A09DB" w14:textId="77777777" w:rsidR="00E664DD" w:rsidRPr="00C97B1D" w:rsidRDefault="00E664DD" w:rsidP="00E664DD">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798FE30" w14:textId="77777777" w:rsidR="00E664DD" w:rsidRPr="00C97B1D" w:rsidRDefault="00E664DD" w:rsidP="00E664DD">
      <w:pPr>
        <w:pStyle w:val="FootnoteText"/>
        <w:ind w:hanging="2"/>
        <w:rPr>
          <w:rFonts w:ascii="Calibri" w:hAnsi="Calibri" w:cs="Calibri"/>
          <w:i/>
          <w:sz w:val="16"/>
          <w:lang w:val="fr-MA"/>
        </w:rPr>
      </w:pPr>
    </w:p>
  </w:footnote>
  <w:footnote w:id="5">
    <w:p w14:paraId="635C32EE" w14:textId="77777777" w:rsidR="00E664DD" w:rsidRPr="00C97B1D" w:rsidRDefault="00E664DD" w:rsidP="00E664DD">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31AB6D7" w14:textId="77777777" w:rsidR="00E664DD" w:rsidRPr="00C97B1D" w:rsidRDefault="00E664DD" w:rsidP="00E664DD">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12E542E8" w14:textId="77777777" w:rsidR="00E664DD" w:rsidRPr="00C97B1D" w:rsidRDefault="00E664DD" w:rsidP="00E664DD">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67DF" w14:textId="77777777" w:rsidR="00E664DD" w:rsidRDefault="00E664DD"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0B01A10A" wp14:editId="588BB248">
          <wp:simplePos x="0" y="0"/>
          <wp:positionH relativeFrom="column">
            <wp:posOffset>2394585</wp:posOffset>
          </wp:positionH>
          <wp:positionV relativeFrom="paragraph">
            <wp:posOffset>-1078230</wp:posOffset>
          </wp:positionV>
          <wp:extent cx="1219200" cy="1120679"/>
          <wp:effectExtent l="0" t="0" r="0" b="0"/>
          <wp:wrapSquare wrapText="bothSides"/>
          <wp:docPr id="5"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7"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C956A94"/>
    <w:multiLevelType w:val="hybridMultilevel"/>
    <w:tmpl w:val="1644775E"/>
    <w:lvl w:ilvl="0" w:tplc="64C0B3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17"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37972835">
    <w:abstractNumId w:val="2"/>
  </w:num>
  <w:num w:numId="2" w16cid:durableId="154537970">
    <w:abstractNumId w:val="15"/>
  </w:num>
  <w:num w:numId="3" w16cid:durableId="1913736932">
    <w:abstractNumId w:val="5"/>
  </w:num>
  <w:num w:numId="4" w16cid:durableId="940068258">
    <w:abstractNumId w:val="3"/>
  </w:num>
  <w:num w:numId="5" w16cid:durableId="233203896">
    <w:abstractNumId w:val="4"/>
  </w:num>
  <w:num w:numId="6" w16cid:durableId="431626870">
    <w:abstractNumId w:val="1"/>
  </w:num>
  <w:num w:numId="7" w16cid:durableId="1532960162">
    <w:abstractNumId w:val="8"/>
  </w:num>
  <w:num w:numId="8" w16cid:durableId="2064328418">
    <w:abstractNumId w:val="0"/>
  </w:num>
  <w:num w:numId="9" w16cid:durableId="1890651801">
    <w:abstractNumId w:val="17"/>
  </w:num>
  <w:num w:numId="10" w16cid:durableId="593169885">
    <w:abstractNumId w:val="14"/>
  </w:num>
  <w:num w:numId="11" w16cid:durableId="266811015">
    <w:abstractNumId w:val="12"/>
  </w:num>
  <w:num w:numId="12" w16cid:durableId="333915983">
    <w:abstractNumId w:val="11"/>
  </w:num>
  <w:num w:numId="13" w16cid:durableId="1127623357">
    <w:abstractNumId w:val="18"/>
  </w:num>
  <w:num w:numId="14" w16cid:durableId="1588805164">
    <w:abstractNumId w:val="7"/>
  </w:num>
  <w:num w:numId="15" w16cid:durableId="1421095435">
    <w:abstractNumId w:val="13"/>
  </w:num>
  <w:num w:numId="16" w16cid:durableId="283050175">
    <w:abstractNumId w:val="16"/>
  </w:num>
  <w:num w:numId="17" w16cid:durableId="1224831441">
    <w:abstractNumId w:val="9"/>
  </w:num>
  <w:num w:numId="18" w16cid:durableId="975915333">
    <w:abstractNumId w:val="6"/>
  </w:num>
  <w:num w:numId="19" w16cid:durableId="812190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D"/>
    <w:rsid w:val="003135C3"/>
    <w:rsid w:val="00E664DD"/>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D908"/>
  <w15:chartTrackingRefBased/>
  <w15:docId w15:val="{F087C3AD-3173-4D83-9BCD-4FDA507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64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7">
    <w:name w:val="heading 7"/>
    <w:basedOn w:val="Normal"/>
    <w:next w:val="Normal"/>
    <w:link w:val="Heading7Char"/>
    <w:uiPriority w:val="9"/>
    <w:qFormat/>
    <w:rsid w:val="00E664DD"/>
    <w:pPr>
      <w:numPr>
        <w:ilvl w:val="6"/>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E664DD"/>
    <w:pPr>
      <w:numPr>
        <w:ilvl w:val="7"/>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E664DD"/>
    <w:pPr>
      <w:numPr>
        <w:ilvl w:val="8"/>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664D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E664D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E664DD"/>
    <w:rPr>
      <w:rFonts w:ascii="Arial" w:eastAsia="Times New Roman" w:hAnsi="Arial" w:cs="Times New Roman"/>
      <w:lang w:val="x-none" w:eastAsia="x-none"/>
    </w:rPr>
  </w:style>
  <w:style w:type="paragraph" w:styleId="Header">
    <w:name w:val="header"/>
    <w:link w:val="HeaderChar"/>
    <w:uiPriority w:val="99"/>
    <w:qFormat/>
    <w:rsid w:val="00E664DD"/>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E664DD"/>
    <w:rPr>
      <w:rFonts w:ascii="Arial" w:eastAsia="Arial Unicode MS" w:hAnsi="Arial" w:cs="Arial Unicode MS"/>
      <w:color w:val="000000"/>
      <w:u w:color="000000"/>
      <w:bdr w:val="nil"/>
      <w:lang w:eastAsia="fr-FR"/>
    </w:rPr>
  </w:style>
  <w:style w:type="character" w:customStyle="1" w:styleId="Aucun">
    <w:name w:val="Aucun"/>
    <w:rsid w:val="00E664DD"/>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E664DD"/>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paragraph" w:styleId="Footer">
    <w:name w:val="footer"/>
    <w:basedOn w:val="Normal"/>
    <w:link w:val="FooterChar"/>
    <w:uiPriority w:val="99"/>
    <w:unhideWhenUsed/>
    <w:rsid w:val="00E664DD"/>
    <w:pPr>
      <w:tabs>
        <w:tab w:val="center" w:pos="4536"/>
        <w:tab w:val="right" w:pos="9072"/>
      </w:tabs>
    </w:pPr>
  </w:style>
  <w:style w:type="character" w:customStyle="1" w:styleId="FooterChar">
    <w:name w:val="Footer Char"/>
    <w:basedOn w:val="DefaultParagraphFont"/>
    <w:link w:val="Footer"/>
    <w:uiPriority w:val="99"/>
    <w:rsid w:val="00E664DD"/>
    <w:rPr>
      <w:rFonts w:ascii="Times New Roman" w:eastAsia="Arial Unicode MS" w:hAnsi="Times New Roman" w:cs="Times New Roman"/>
      <w:sz w:val="24"/>
      <w:szCs w:val="24"/>
      <w:bdr w:val="nil"/>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E664DD"/>
    <w:rPr>
      <w:rFonts w:ascii="Arial" w:eastAsia="Arial Unicode MS" w:hAnsi="Arial" w:cs="Arial Unicode MS"/>
      <w:color w:val="000000"/>
      <w:u w:color="000000"/>
      <w:bdr w:val="nil"/>
      <w:lang w:eastAsia="fr-FR"/>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E664DD"/>
    <w:rPr>
      <w:sz w:val="20"/>
      <w:szCs w:val="20"/>
    </w:rPr>
  </w:style>
  <w:style w:type="character" w:customStyle="1" w:styleId="FootnoteTextChar">
    <w:name w:val="Footnote Text Char"/>
    <w:basedOn w:val="DefaultParagraphFont"/>
    <w:uiPriority w:val="99"/>
    <w:semiHidden/>
    <w:rsid w:val="00E664DD"/>
    <w:rPr>
      <w:rFonts w:ascii="Times New Roman" w:eastAsia="Arial Unicode MS" w:hAnsi="Times New Roman" w:cs="Times New Roman"/>
      <w:sz w:val="20"/>
      <w:szCs w:val="20"/>
      <w:bdr w:val="nil"/>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E664DD"/>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E664DD"/>
    <w:rPr>
      <w:vertAlign w:val="superscript"/>
    </w:rPr>
  </w:style>
  <w:style w:type="paragraph" w:customStyle="1" w:styleId="ColumnRightSub1">
    <w:name w:val="Column Right Sub 1"/>
    <w:basedOn w:val="Normal"/>
    <w:rsid w:val="00E664DD"/>
    <w:pPr>
      <w:keepNext/>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12"/>
      </w:tabs>
      <w:spacing w:before="60" w:after="60"/>
      <w:jc w:val="both"/>
    </w:pPr>
    <w:rPr>
      <w:rFonts w:eastAsia="Times New Roman"/>
      <w:spacing w:val="-4"/>
      <w:szCs w:val="20"/>
      <w:bdr w:val="none" w:sz="0" w:space="0" w:color="auto"/>
      <w:lang w:val="en-GB"/>
    </w:rPr>
  </w:style>
  <w:style w:type="paragraph" w:customStyle="1" w:styleId="BDSDefault">
    <w:name w:val="BDS Default"/>
    <w:basedOn w:val="Normal"/>
    <w:link w:val="BDSDefaultChar"/>
    <w:rsid w:val="00E66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bdr w:val="none" w:sz="0" w:space="0" w:color="auto"/>
    </w:rPr>
  </w:style>
  <w:style w:type="character" w:customStyle="1" w:styleId="BDSDefaultChar">
    <w:name w:val="BDS Default Char"/>
    <w:link w:val="BDSDefault"/>
    <w:rsid w:val="00E664DD"/>
    <w:rPr>
      <w:rFonts w:ascii="Times New Roman" w:eastAsia="Times New Roman" w:hAnsi="Times New Roman" w:cs="Times New Roman"/>
      <w:sz w:val="24"/>
      <w:szCs w:val="24"/>
    </w:rPr>
  </w:style>
  <w:style w:type="paragraph" w:customStyle="1" w:styleId="BDSHeading">
    <w:name w:val="BDS Heading"/>
    <w:basedOn w:val="BDSDefault"/>
    <w:rsid w:val="00E664DD"/>
    <w:pPr>
      <w:jc w:val="left"/>
    </w:pPr>
  </w:style>
  <w:style w:type="paragraph" w:customStyle="1" w:styleId="BSFBulleted">
    <w:name w:val="BSF Bulleted"/>
    <w:basedOn w:val="ColumnRightSub1"/>
    <w:rsid w:val="00E664DD"/>
    <w:pPr>
      <w:keepNext w:val="0"/>
      <w:numPr>
        <w:ilvl w:val="0"/>
      </w:numPr>
      <w:jc w:val="left"/>
    </w:pPr>
  </w:style>
  <w:style w:type="paragraph" w:customStyle="1" w:styleId="AStyle1">
    <w:name w:val="AStyle1"/>
    <w:basedOn w:val="Normal"/>
    <w:link w:val="AStyle1Char"/>
    <w:qFormat/>
    <w:rsid w:val="00E664DD"/>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E664DD"/>
    <w:rPr>
      <w:rFonts w:ascii="Calibri" w:eastAsia="Calibri" w:hAnsi="Calibri" w:cs="Calibri"/>
      <w:sz w:val="24"/>
      <w:szCs w:val="24"/>
      <w:lang w:val="fr-CA"/>
    </w:rPr>
  </w:style>
  <w:style w:type="table" w:customStyle="1" w:styleId="Grilledutableau3">
    <w:name w:val="Grille du tableau3"/>
    <w:basedOn w:val="TableNormal"/>
    <w:next w:val="TableGrid"/>
    <w:uiPriority w:val="39"/>
    <w:rsid w:val="00E664DD"/>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5440</Words>
  <Characters>31013</Characters>
  <Application>Microsoft Office Word</Application>
  <DocSecurity>0</DocSecurity>
  <Lines>258</Lines>
  <Paragraphs>72</Paragraphs>
  <ScaleCrop>false</ScaleCrop>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2022-07-22T15:23:00Z</dcterms:created>
  <dcterms:modified xsi:type="dcterms:W3CDTF">2022-07-22T15:26:00Z</dcterms:modified>
</cp:coreProperties>
</file>